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F70" w:rsidRDefault="00C70F70" w:rsidP="00C70F70">
      <w:pPr>
        <w:rPr>
          <w:rFonts w:ascii="Times New Roman" w:hAnsi="Times New Roman" w:cs="Times New Roman"/>
          <w:kern w:val="36"/>
          <w:sz w:val="24"/>
          <w:szCs w:val="24"/>
          <w:lang w:eastAsia="ru-RU"/>
        </w:rPr>
      </w:pPr>
      <w:r>
        <w:rPr>
          <w:rFonts w:ascii="Times New Roman" w:hAnsi="Times New Roman" w:cs="Times New Roman"/>
          <w:sz w:val="24"/>
          <w:szCs w:val="24"/>
        </w:rPr>
        <w:t xml:space="preserve">Муниципальное автономное дошкольное образовательное учреждение детский сад № 18 г. Туймазы муниципального района </w:t>
      </w:r>
      <w:proofErr w:type="spellStart"/>
      <w:r>
        <w:rPr>
          <w:rFonts w:ascii="Times New Roman" w:hAnsi="Times New Roman" w:cs="Times New Roman"/>
          <w:sz w:val="24"/>
          <w:szCs w:val="24"/>
        </w:rPr>
        <w:t>Туймазинского</w:t>
      </w:r>
      <w:proofErr w:type="spellEnd"/>
      <w:r>
        <w:rPr>
          <w:rFonts w:ascii="Times New Roman" w:hAnsi="Times New Roman" w:cs="Times New Roman"/>
          <w:sz w:val="24"/>
          <w:szCs w:val="24"/>
        </w:rPr>
        <w:t xml:space="preserve"> района  Республики Башкортостан</w:t>
      </w:r>
    </w:p>
    <w:p w:rsidR="00C70F70" w:rsidRDefault="00C70F70" w:rsidP="00C70F70">
      <w:pPr>
        <w:spacing w:line="360" w:lineRule="auto"/>
        <w:jc w:val="center"/>
        <w:rPr>
          <w:rFonts w:ascii="Times New Roman" w:hAnsi="Times New Roman" w:cs="Times New Roman"/>
          <w:b/>
          <w:sz w:val="28"/>
          <w:szCs w:val="28"/>
        </w:rPr>
      </w:pPr>
    </w:p>
    <w:p w:rsidR="00C70F70" w:rsidRDefault="00C70F70" w:rsidP="00C70F70">
      <w:pPr>
        <w:spacing w:line="360" w:lineRule="auto"/>
        <w:jc w:val="center"/>
        <w:rPr>
          <w:rFonts w:ascii="Times New Roman" w:hAnsi="Times New Roman" w:cs="Times New Roman"/>
          <w:b/>
          <w:sz w:val="28"/>
          <w:szCs w:val="28"/>
        </w:rPr>
      </w:pPr>
    </w:p>
    <w:p w:rsidR="00C70F70" w:rsidRDefault="00C70F70" w:rsidP="00C70F70">
      <w:pPr>
        <w:spacing w:line="360" w:lineRule="auto"/>
        <w:jc w:val="center"/>
        <w:rPr>
          <w:rFonts w:ascii="Times New Roman" w:hAnsi="Times New Roman" w:cs="Times New Roman"/>
          <w:b/>
          <w:sz w:val="28"/>
          <w:szCs w:val="28"/>
        </w:rPr>
      </w:pPr>
    </w:p>
    <w:p w:rsidR="00C70F70" w:rsidRDefault="00C70F70" w:rsidP="00C70F70">
      <w:pPr>
        <w:spacing w:line="360" w:lineRule="auto"/>
        <w:rPr>
          <w:rFonts w:ascii="Times New Roman" w:hAnsi="Times New Roman" w:cs="Times New Roman"/>
          <w:b/>
          <w:sz w:val="28"/>
          <w:szCs w:val="28"/>
        </w:rPr>
      </w:pPr>
    </w:p>
    <w:p w:rsidR="00C70F70" w:rsidRDefault="00C70F70" w:rsidP="00C70F70">
      <w:pPr>
        <w:spacing w:line="360" w:lineRule="auto"/>
        <w:rPr>
          <w:rFonts w:ascii="Times New Roman" w:hAnsi="Times New Roman" w:cs="Times New Roman"/>
          <w:b/>
          <w:sz w:val="28"/>
          <w:szCs w:val="28"/>
        </w:rPr>
      </w:pPr>
    </w:p>
    <w:p w:rsidR="00B5206F" w:rsidRPr="00B5206F" w:rsidRDefault="00C70F70" w:rsidP="00B5206F">
      <w:pPr>
        <w:pStyle w:val="a3"/>
        <w:rPr>
          <w:rStyle w:val="a5"/>
          <w:rFonts w:ascii="Times New Roman" w:hAnsi="Times New Roman" w:cs="Times New Roman"/>
          <w:i w:val="0"/>
          <w:iCs w:val="0"/>
          <w:sz w:val="28"/>
          <w:szCs w:val="28"/>
        </w:rPr>
      </w:pPr>
      <w:r w:rsidRPr="00B5206F">
        <w:rPr>
          <w:rFonts w:ascii="Times New Roman" w:hAnsi="Times New Roman" w:cs="Times New Roman"/>
          <w:sz w:val="28"/>
          <w:szCs w:val="28"/>
        </w:rPr>
        <w:t xml:space="preserve">                        </w:t>
      </w:r>
      <w:r w:rsidR="00B5206F" w:rsidRPr="00B5206F">
        <w:rPr>
          <w:rStyle w:val="a5"/>
          <w:rFonts w:ascii="Times New Roman" w:hAnsi="Times New Roman" w:cs="Times New Roman"/>
          <w:i w:val="0"/>
          <w:iCs w:val="0"/>
          <w:sz w:val="28"/>
          <w:szCs w:val="28"/>
        </w:rPr>
        <w:t xml:space="preserve">Выступление на общем родительском собрании </w:t>
      </w:r>
    </w:p>
    <w:p w:rsidR="00B5206F" w:rsidRDefault="00B5206F" w:rsidP="00B5206F">
      <w:pPr>
        <w:pStyle w:val="a3"/>
        <w:rPr>
          <w:rStyle w:val="a5"/>
          <w:rFonts w:ascii="Times New Roman" w:hAnsi="Times New Roman" w:cs="Times New Roman"/>
          <w:i w:val="0"/>
          <w:iCs w:val="0"/>
          <w:sz w:val="28"/>
          <w:szCs w:val="28"/>
        </w:rPr>
      </w:pPr>
      <w:r w:rsidRPr="00B5206F">
        <w:rPr>
          <w:rStyle w:val="a5"/>
          <w:rFonts w:ascii="Times New Roman" w:hAnsi="Times New Roman" w:cs="Times New Roman"/>
          <w:i w:val="0"/>
          <w:iCs w:val="0"/>
          <w:sz w:val="28"/>
          <w:szCs w:val="28"/>
        </w:rPr>
        <w:t xml:space="preserve">                                                    на тему:</w:t>
      </w:r>
    </w:p>
    <w:p w:rsidR="00EB7858" w:rsidRPr="00B5206F" w:rsidRDefault="00C70F70" w:rsidP="00B5206F">
      <w:pPr>
        <w:pStyle w:val="a3"/>
        <w:rPr>
          <w:rFonts w:ascii="Times New Roman" w:hAnsi="Times New Roman" w:cs="Times New Roman"/>
          <w:sz w:val="28"/>
          <w:szCs w:val="28"/>
        </w:rPr>
      </w:pPr>
      <w:r w:rsidRPr="00B5206F">
        <w:rPr>
          <w:rFonts w:ascii="Times New Roman" w:hAnsi="Times New Roman" w:cs="Times New Roman"/>
          <w:sz w:val="28"/>
          <w:szCs w:val="28"/>
        </w:rPr>
        <w:t>«Возрастные особенности психического и физического развития</w:t>
      </w:r>
    </w:p>
    <w:p w:rsidR="00C70F70" w:rsidRPr="00B5206F" w:rsidRDefault="00C70F70" w:rsidP="00B5206F">
      <w:pPr>
        <w:pStyle w:val="a3"/>
        <w:rPr>
          <w:rFonts w:ascii="Times New Roman" w:hAnsi="Times New Roman" w:cs="Times New Roman"/>
          <w:sz w:val="28"/>
          <w:szCs w:val="28"/>
        </w:rPr>
      </w:pPr>
      <w:r w:rsidRPr="00B5206F">
        <w:rPr>
          <w:rFonts w:ascii="Times New Roman" w:hAnsi="Times New Roman" w:cs="Times New Roman"/>
          <w:sz w:val="28"/>
          <w:szCs w:val="28"/>
        </w:rPr>
        <w:t>6-7  лет»</w:t>
      </w:r>
    </w:p>
    <w:p w:rsidR="00C70F70" w:rsidRDefault="00C70F70" w:rsidP="00C70F70">
      <w:pPr>
        <w:spacing w:line="360" w:lineRule="auto"/>
        <w:rPr>
          <w:rFonts w:ascii="Times New Roman" w:hAnsi="Times New Roman" w:cs="Times New Roman"/>
          <w:b/>
          <w:sz w:val="28"/>
          <w:szCs w:val="28"/>
        </w:rPr>
      </w:pPr>
    </w:p>
    <w:p w:rsidR="00C70F70" w:rsidRDefault="00C70F70" w:rsidP="00C70F70">
      <w:pPr>
        <w:spacing w:line="360" w:lineRule="auto"/>
        <w:jc w:val="center"/>
        <w:rPr>
          <w:rFonts w:ascii="Times New Roman" w:hAnsi="Times New Roman" w:cs="Times New Roman"/>
          <w:b/>
          <w:sz w:val="28"/>
          <w:szCs w:val="28"/>
        </w:rPr>
      </w:pPr>
    </w:p>
    <w:p w:rsidR="00C70F70" w:rsidRDefault="00C70F70" w:rsidP="00C70F7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C70F70" w:rsidRDefault="00C70F70" w:rsidP="00C70F7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6D4052" w:rsidRDefault="00C70F70" w:rsidP="006D4052">
      <w:pPr>
        <w:pStyle w:val="a3"/>
        <w:rPr>
          <w:b/>
        </w:rPr>
      </w:pPr>
      <w:r>
        <w:rPr>
          <w:b/>
        </w:rPr>
        <w:t xml:space="preserve">                                                     </w:t>
      </w:r>
    </w:p>
    <w:p w:rsidR="006D4052" w:rsidRDefault="006D4052" w:rsidP="006D4052">
      <w:pPr>
        <w:pStyle w:val="a3"/>
        <w:rPr>
          <w:b/>
        </w:rPr>
      </w:pPr>
    </w:p>
    <w:p w:rsidR="006D4052" w:rsidRDefault="006D4052" w:rsidP="006D4052">
      <w:pPr>
        <w:pStyle w:val="a3"/>
        <w:rPr>
          <w:b/>
        </w:rPr>
      </w:pPr>
    </w:p>
    <w:p w:rsidR="006D4052" w:rsidRDefault="006D4052" w:rsidP="006D4052">
      <w:pPr>
        <w:pStyle w:val="a3"/>
        <w:rPr>
          <w:b/>
        </w:rPr>
      </w:pPr>
    </w:p>
    <w:p w:rsidR="006D4052" w:rsidRDefault="006D4052" w:rsidP="006D4052">
      <w:pPr>
        <w:pStyle w:val="a3"/>
        <w:rPr>
          <w:b/>
        </w:rPr>
      </w:pPr>
    </w:p>
    <w:p w:rsidR="006D4052" w:rsidRDefault="006D4052" w:rsidP="006D4052">
      <w:pPr>
        <w:pStyle w:val="a3"/>
        <w:rPr>
          <w:b/>
        </w:rPr>
      </w:pPr>
    </w:p>
    <w:p w:rsidR="006D4052" w:rsidRDefault="006D4052" w:rsidP="006D4052">
      <w:pPr>
        <w:pStyle w:val="a3"/>
        <w:rPr>
          <w:b/>
        </w:rPr>
      </w:pPr>
    </w:p>
    <w:p w:rsidR="006D4052" w:rsidRDefault="006D4052" w:rsidP="006D4052">
      <w:pPr>
        <w:pStyle w:val="a3"/>
        <w:rPr>
          <w:b/>
        </w:rPr>
      </w:pPr>
    </w:p>
    <w:p w:rsidR="00B5206F" w:rsidRPr="00B5206F" w:rsidRDefault="006D4052" w:rsidP="00B5206F">
      <w:pPr>
        <w:pStyle w:val="a3"/>
        <w:rPr>
          <w:rFonts w:ascii="Times New Roman" w:hAnsi="Times New Roman" w:cs="Times New Roman"/>
          <w:sz w:val="28"/>
          <w:szCs w:val="28"/>
        </w:rPr>
      </w:pPr>
      <w:r>
        <w:rPr>
          <w:b/>
        </w:rPr>
        <w:t xml:space="preserve">                                                                                                          </w:t>
      </w:r>
      <w:r w:rsidR="00C70F70">
        <w:rPr>
          <w:b/>
        </w:rPr>
        <w:t xml:space="preserve"> </w:t>
      </w:r>
      <w:r w:rsidR="00B5206F" w:rsidRPr="00B5206F">
        <w:rPr>
          <w:rFonts w:ascii="Times New Roman" w:hAnsi="Times New Roman" w:cs="Times New Roman"/>
          <w:sz w:val="28"/>
          <w:szCs w:val="28"/>
        </w:rPr>
        <w:t>Составил: воспитатель</w:t>
      </w:r>
    </w:p>
    <w:p w:rsidR="00B5206F" w:rsidRPr="00B5206F" w:rsidRDefault="00B5206F" w:rsidP="00B5206F">
      <w:pPr>
        <w:pStyle w:val="a3"/>
        <w:rPr>
          <w:rFonts w:ascii="Times New Roman" w:hAnsi="Times New Roman" w:cs="Times New Roman"/>
          <w:sz w:val="28"/>
          <w:szCs w:val="28"/>
        </w:rPr>
      </w:pPr>
      <w:r w:rsidRPr="00B5206F">
        <w:rPr>
          <w:rFonts w:ascii="Times New Roman" w:hAnsi="Times New Roman" w:cs="Times New Roman"/>
          <w:sz w:val="28"/>
          <w:szCs w:val="28"/>
        </w:rPr>
        <w:t xml:space="preserve">                                                                           Шакирова Альбина </w:t>
      </w:r>
      <w:proofErr w:type="spellStart"/>
      <w:r w:rsidRPr="00B5206F">
        <w:rPr>
          <w:rFonts w:ascii="Times New Roman" w:hAnsi="Times New Roman" w:cs="Times New Roman"/>
          <w:sz w:val="28"/>
          <w:szCs w:val="28"/>
        </w:rPr>
        <w:t>Талгатовна</w:t>
      </w:r>
      <w:proofErr w:type="spellEnd"/>
    </w:p>
    <w:p w:rsidR="00B5206F" w:rsidRPr="00B5206F" w:rsidRDefault="00B5206F" w:rsidP="00B5206F">
      <w:pPr>
        <w:pStyle w:val="a3"/>
        <w:rPr>
          <w:rFonts w:ascii="Times New Roman" w:hAnsi="Times New Roman" w:cs="Times New Roman"/>
          <w:sz w:val="28"/>
          <w:szCs w:val="28"/>
        </w:rPr>
      </w:pPr>
      <w:r w:rsidRPr="00B5206F">
        <w:rPr>
          <w:rFonts w:ascii="Times New Roman" w:hAnsi="Times New Roman" w:cs="Times New Roman"/>
          <w:sz w:val="28"/>
          <w:szCs w:val="28"/>
        </w:rPr>
        <w:t xml:space="preserve">                                                                            </w:t>
      </w:r>
    </w:p>
    <w:p w:rsidR="00B5206F" w:rsidRPr="00B5206F" w:rsidRDefault="00B5206F" w:rsidP="00B5206F">
      <w:pPr>
        <w:pStyle w:val="a3"/>
        <w:rPr>
          <w:rFonts w:ascii="Times New Roman" w:hAnsi="Times New Roman" w:cs="Times New Roman"/>
          <w:sz w:val="28"/>
          <w:szCs w:val="28"/>
        </w:rPr>
      </w:pPr>
      <w:r w:rsidRPr="00B5206F">
        <w:rPr>
          <w:rFonts w:ascii="Times New Roman" w:hAnsi="Times New Roman" w:cs="Times New Roman"/>
          <w:sz w:val="28"/>
          <w:szCs w:val="28"/>
        </w:rPr>
        <w:t xml:space="preserve">                                                                    Квалификационная категория: первая</w:t>
      </w:r>
    </w:p>
    <w:p w:rsidR="00C70F70" w:rsidRDefault="00C70F70" w:rsidP="00B5206F">
      <w:pPr>
        <w:pStyle w:val="a3"/>
        <w:rPr>
          <w:rFonts w:ascii="Times New Roman" w:hAnsi="Times New Roman" w:cs="Times New Roman"/>
          <w:b/>
          <w:sz w:val="28"/>
          <w:szCs w:val="28"/>
        </w:rPr>
      </w:pPr>
      <w:r>
        <w:rPr>
          <w:rFonts w:ascii="Times New Roman" w:hAnsi="Times New Roman" w:cs="Times New Roman"/>
          <w:b/>
          <w:sz w:val="28"/>
          <w:szCs w:val="28"/>
        </w:rPr>
        <w:t xml:space="preserve">                                             </w:t>
      </w:r>
    </w:p>
    <w:p w:rsidR="006D4052" w:rsidRDefault="006D4052" w:rsidP="00C70F70">
      <w:pPr>
        <w:spacing w:line="360" w:lineRule="auto"/>
        <w:rPr>
          <w:rFonts w:ascii="Times New Roman" w:hAnsi="Times New Roman" w:cs="Times New Roman"/>
          <w:b/>
          <w:sz w:val="28"/>
          <w:szCs w:val="28"/>
        </w:rPr>
      </w:pPr>
    </w:p>
    <w:p w:rsidR="00B5206F" w:rsidRDefault="006D4052" w:rsidP="00C70F70">
      <w:p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00EB7858">
        <w:rPr>
          <w:rFonts w:ascii="Times New Roman" w:hAnsi="Times New Roman" w:cs="Times New Roman"/>
          <w:sz w:val="28"/>
          <w:szCs w:val="28"/>
        </w:rPr>
        <w:t xml:space="preserve"> </w:t>
      </w:r>
    </w:p>
    <w:p w:rsidR="00B5206F" w:rsidRDefault="00B5206F" w:rsidP="00C70F7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C70F70" w:rsidRDefault="00B5206F" w:rsidP="00C70F7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EB7858">
        <w:rPr>
          <w:rFonts w:ascii="Times New Roman" w:hAnsi="Times New Roman" w:cs="Times New Roman"/>
          <w:sz w:val="28"/>
          <w:szCs w:val="28"/>
        </w:rPr>
        <w:t>г. Туймазы 2016</w:t>
      </w:r>
      <w:r w:rsidR="00C70F70">
        <w:rPr>
          <w:rFonts w:ascii="Times New Roman" w:hAnsi="Times New Roman" w:cs="Times New Roman"/>
          <w:sz w:val="28"/>
          <w:szCs w:val="28"/>
        </w:rPr>
        <w:t xml:space="preserve"> год</w:t>
      </w:r>
    </w:p>
    <w:p w:rsidR="00144870" w:rsidRPr="006D4052" w:rsidRDefault="00DA1687" w:rsidP="006D4052">
      <w:pPr>
        <w:pStyle w:val="a3"/>
        <w:rPr>
          <w:rFonts w:ascii="Times New Roman" w:hAnsi="Times New Roman" w:cs="Times New Roman"/>
          <w:sz w:val="28"/>
          <w:szCs w:val="28"/>
        </w:rPr>
      </w:pPr>
      <w:r>
        <w:rPr>
          <w:b/>
        </w:rPr>
        <w:lastRenderedPageBreak/>
        <w:t xml:space="preserve">                                                                                          </w:t>
      </w:r>
      <w:r w:rsidR="006D4052">
        <w:rPr>
          <w:b/>
        </w:rPr>
        <w:t xml:space="preserve">                </w:t>
      </w:r>
      <w:r w:rsidR="00C70F70" w:rsidRPr="006D4052">
        <w:rPr>
          <w:rFonts w:ascii="Times New Roman" w:hAnsi="Times New Roman" w:cs="Times New Roman"/>
          <w:sz w:val="28"/>
          <w:szCs w:val="28"/>
        </w:rPr>
        <w:t xml:space="preserve">Протокол №1 </w:t>
      </w:r>
    </w:p>
    <w:p w:rsidR="00C70F70" w:rsidRPr="006D4052" w:rsidRDefault="00DA1687" w:rsidP="006D4052">
      <w:pPr>
        <w:pStyle w:val="a3"/>
        <w:rPr>
          <w:rFonts w:ascii="Times New Roman" w:hAnsi="Times New Roman" w:cs="Times New Roman"/>
          <w:sz w:val="28"/>
          <w:szCs w:val="28"/>
        </w:rPr>
      </w:pPr>
      <w:r w:rsidRPr="006D4052">
        <w:rPr>
          <w:rFonts w:ascii="Times New Roman" w:hAnsi="Times New Roman" w:cs="Times New Roman"/>
          <w:sz w:val="28"/>
          <w:szCs w:val="28"/>
        </w:rPr>
        <w:t xml:space="preserve">                                                                           </w:t>
      </w:r>
      <w:r w:rsidR="00B5206F">
        <w:rPr>
          <w:rFonts w:ascii="Times New Roman" w:hAnsi="Times New Roman" w:cs="Times New Roman"/>
          <w:sz w:val="28"/>
          <w:szCs w:val="28"/>
        </w:rPr>
        <w:t>От 18октября 2016г.</w:t>
      </w:r>
    </w:p>
    <w:p w:rsidR="00C70F70" w:rsidRPr="006D4052" w:rsidRDefault="00DA1687" w:rsidP="006D4052">
      <w:pPr>
        <w:pStyle w:val="a3"/>
        <w:rPr>
          <w:rFonts w:ascii="Times New Roman" w:hAnsi="Times New Roman" w:cs="Times New Roman"/>
          <w:sz w:val="28"/>
          <w:szCs w:val="28"/>
        </w:rPr>
      </w:pPr>
      <w:r w:rsidRPr="006D4052">
        <w:rPr>
          <w:rFonts w:ascii="Times New Roman" w:hAnsi="Times New Roman" w:cs="Times New Roman"/>
          <w:sz w:val="28"/>
          <w:szCs w:val="28"/>
        </w:rPr>
        <w:t xml:space="preserve">                                                                         </w:t>
      </w:r>
      <w:r w:rsidR="00C70F70" w:rsidRPr="006D4052">
        <w:rPr>
          <w:rFonts w:ascii="Times New Roman" w:hAnsi="Times New Roman" w:cs="Times New Roman"/>
          <w:sz w:val="28"/>
          <w:szCs w:val="28"/>
        </w:rPr>
        <w:t>Присутствовало: 22 родителя</w:t>
      </w:r>
    </w:p>
    <w:p w:rsidR="00C70F70" w:rsidRPr="006D4052" w:rsidRDefault="00DA1687" w:rsidP="006D4052">
      <w:pPr>
        <w:pStyle w:val="a3"/>
        <w:rPr>
          <w:rFonts w:ascii="Times New Roman" w:hAnsi="Times New Roman" w:cs="Times New Roman"/>
          <w:sz w:val="28"/>
          <w:szCs w:val="28"/>
        </w:rPr>
      </w:pPr>
      <w:r w:rsidRPr="006D4052">
        <w:rPr>
          <w:rFonts w:ascii="Times New Roman" w:hAnsi="Times New Roman" w:cs="Times New Roman"/>
          <w:sz w:val="28"/>
          <w:szCs w:val="28"/>
        </w:rPr>
        <w:t xml:space="preserve">                                                                         </w:t>
      </w:r>
      <w:r w:rsidR="00C70F70" w:rsidRPr="006D4052">
        <w:rPr>
          <w:rFonts w:ascii="Times New Roman" w:hAnsi="Times New Roman" w:cs="Times New Roman"/>
          <w:sz w:val="28"/>
          <w:szCs w:val="28"/>
        </w:rPr>
        <w:t>Отсутствовало: 4 родителя</w:t>
      </w:r>
    </w:p>
    <w:p w:rsidR="00C70F70" w:rsidRPr="00DA1687" w:rsidRDefault="00DA1687">
      <w:pPr>
        <w:rPr>
          <w:rFonts w:ascii="Times New Roman" w:hAnsi="Times New Roman" w:cs="Times New Roman"/>
          <w:b/>
          <w:sz w:val="28"/>
          <w:szCs w:val="28"/>
        </w:rPr>
      </w:pPr>
      <w:r>
        <w:rPr>
          <w:rFonts w:ascii="Times New Roman" w:hAnsi="Times New Roman" w:cs="Times New Roman"/>
          <w:b/>
          <w:sz w:val="28"/>
          <w:szCs w:val="28"/>
        </w:rPr>
        <w:t xml:space="preserve">                                          </w:t>
      </w:r>
      <w:r w:rsidR="00C70F70" w:rsidRPr="00DA1687">
        <w:rPr>
          <w:rFonts w:ascii="Times New Roman" w:hAnsi="Times New Roman" w:cs="Times New Roman"/>
          <w:b/>
          <w:sz w:val="28"/>
          <w:szCs w:val="28"/>
        </w:rPr>
        <w:t>Повестка дня.</w:t>
      </w:r>
    </w:p>
    <w:p w:rsidR="00C70F70" w:rsidRPr="00C70F70" w:rsidRDefault="00C70F70">
      <w:pPr>
        <w:rPr>
          <w:rFonts w:ascii="Times New Roman" w:hAnsi="Times New Roman" w:cs="Times New Roman"/>
          <w:sz w:val="28"/>
          <w:szCs w:val="28"/>
        </w:rPr>
      </w:pPr>
      <w:r w:rsidRPr="00C70F70">
        <w:rPr>
          <w:rFonts w:ascii="Times New Roman" w:hAnsi="Times New Roman" w:cs="Times New Roman"/>
          <w:sz w:val="28"/>
          <w:szCs w:val="28"/>
        </w:rPr>
        <w:t>1.  Возрастные особенности психического и физического развития 6-7 лет.</w:t>
      </w:r>
    </w:p>
    <w:p w:rsidR="00C70F70" w:rsidRDefault="00C70F70">
      <w:pPr>
        <w:rPr>
          <w:rFonts w:ascii="Times New Roman" w:hAnsi="Times New Roman" w:cs="Times New Roman"/>
          <w:sz w:val="28"/>
          <w:szCs w:val="28"/>
        </w:rPr>
      </w:pPr>
      <w:r w:rsidRPr="00C70F70">
        <w:rPr>
          <w:rFonts w:ascii="Times New Roman" w:hAnsi="Times New Roman" w:cs="Times New Roman"/>
          <w:sz w:val="28"/>
          <w:szCs w:val="28"/>
        </w:rPr>
        <w:t xml:space="preserve">2. </w:t>
      </w:r>
      <w:proofErr w:type="gramStart"/>
      <w:r>
        <w:rPr>
          <w:rFonts w:ascii="Times New Roman" w:hAnsi="Times New Roman" w:cs="Times New Roman"/>
          <w:sz w:val="28"/>
          <w:szCs w:val="28"/>
        </w:rPr>
        <w:t>Предметно-развивающая среда в подготовительной к школе группах.</w:t>
      </w:r>
      <w:proofErr w:type="gramEnd"/>
    </w:p>
    <w:p w:rsidR="00C70F70" w:rsidRDefault="00C70F70">
      <w:pPr>
        <w:rPr>
          <w:rFonts w:ascii="Times New Roman" w:hAnsi="Times New Roman" w:cs="Times New Roman"/>
          <w:sz w:val="28"/>
          <w:szCs w:val="28"/>
        </w:rPr>
      </w:pPr>
      <w:r>
        <w:rPr>
          <w:rFonts w:ascii="Times New Roman" w:hAnsi="Times New Roman" w:cs="Times New Roman"/>
          <w:sz w:val="28"/>
          <w:szCs w:val="28"/>
        </w:rPr>
        <w:t>3. Речевая готовность к школе.</w:t>
      </w:r>
    </w:p>
    <w:p w:rsidR="00C70F70" w:rsidRDefault="00C70F70">
      <w:pPr>
        <w:rPr>
          <w:rFonts w:ascii="Times New Roman" w:hAnsi="Times New Roman" w:cs="Times New Roman"/>
          <w:sz w:val="28"/>
          <w:szCs w:val="28"/>
        </w:rPr>
      </w:pPr>
      <w:r>
        <w:rPr>
          <w:rFonts w:ascii="Times New Roman" w:hAnsi="Times New Roman" w:cs="Times New Roman"/>
          <w:sz w:val="28"/>
          <w:szCs w:val="28"/>
        </w:rPr>
        <w:t>4. Психологическая готовность детей в школу.</w:t>
      </w:r>
    </w:p>
    <w:p w:rsidR="006D4052" w:rsidRDefault="006D4052">
      <w:pPr>
        <w:rPr>
          <w:rFonts w:ascii="Times New Roman" w:hAnsi="Times New Roman" w:cs="Times New Roman"/>
          <w:sz w:val="28"/>
          <w:szCs w:val="28"/>
        </w:rPr>
      </w:pPr>
      <w:r>
        <w:rPr>
          <w:rFonts w:ascii="Times New Roman" w:hAnsi="Times New Roman" w:cs="Times New Roman"/>
          <w:sz w:val="28"/>
          <w:szCs w:val="28"/>
        </w:rPr>
        <w:t>5. Решение.</w:t>
      </w:r>
    </w:p>
    <w:p w:rsidR="00DA1687" w:rsidRPr="00DA1687" w:rsidRDefault="00C70F70">
      <w:pPr>
        <w:rPr>
          <w:rFonts w:ascii="Times New Roman" w:hAnsi="Times New Roman" w:cs="Times New Roman"/>
          <w:b/>
          <w:sz w:val="28"/>
          <w:szCs w:val="28"/>
        </w:rPr>
      </w:pPr>
      <w:r w:rsidRPr="00DA1687">
        <w:rPr>
          <w:rFonts w:ascii="Times New Roman" w:hAnsi="Times New Roman" w:cs="Times New Roman"/>
          <w:b/>
          <w:sz w:val="28"/>
          <w:szCs w:val="28"/>
        </w:rPr>
        <w:t xml:space="preserve">По первому  </w:t>
      </w:r>
      <w:r w:rsidR="002B1673" w:rsidRPr="00DA1687">
        <w:rPr>
          <w:rFonts w:ascii="Times New Roman" w:hAnsi="Times New Roman" w:cs="Times New Roman"/>
          <w:b/>
          <w:sz w:val="28"/>
          <w:szCs w:val="28"/>
        </w:rPr>
        <w:t xml:space="preserve">вопросу выступила </w:t>
      </w:r>
      <w:proofErr w:type="spellStart"/>
      <w:r w:rsidR="002B1673" w:rsidRPr="00DA1687">
        <w:rPr>
          <w:rFonts w:ascii="Times New Roman" w:hAnsi="Times New Roman" w:cs="Times New Roman"/>
          <w:b/>
          <w:sz w:val="28"/>
          <w:szCs w:val="28"/>
        </w:rPr>
        <w:t>Ибатуллина</w:t>
      </w:r>
      <w:proofErr w:type="spellEnd"/>
      <w:r w:rsidR="002B1673" w:rsidRPr="00DA1687">
        <w:rPr>
          <w:rFonts w:ascii="Times New Roman" w:hAnsi="Times New Roman" w:cs="Times New Roman"/>
          <w:b/>
          <w:sz w:val="28"/>
          <w:szCs w:val="28"/>
        </w:rPr>
        <w:t xml:space="preserve"> Э.Р. . </w:t>
      </w:r>
    </w:p>
    <w:p w:rsidR="002B1673" w:rsidRDefault="002B1673">
      <w:pPr>
        <w:rPr>
          <w:rFonts w:ascii="Times New Roman" w:hAnsi="Times New Roman" w:cs="Times New Roman"/>
          <w:sz w:val="28"/>
          <w:szCs w:val="28"/>
        </w:rPr>
      </w:pPr>
      <w:r>
        <w:rPr>
          <w:rFonts w:ascii="Times New Roman" w:hAnsi="Times New Roman" w:cs="Times New Roman"/>
          <w:sz w:val="28"/>
          <w:szCs w:val="28"/>
        </w:rPr>
        <w:t>Ознакомила родителей с возрастными особенностями детей психофизиологического развития 6-7 лет (внимание, память, воображение)</w:t>
      </w:r>
    </w:p>
    <w:p w:rsidR="00DA1687" w:rsidRDefault="002B1673">
      <w:pPr>
        <w:rPr>
          <w:rFonts w:ascii="Times New Roman" w:hAnsi="Times New Roman" w:cs="Times New Roman"/>
          <w:sz w:val="28"/>
          <w:szCs w:val="28"/>
        </w:rPr>
      </w:pPr>
      <w:r w:rsidRPr="00DA1687">
        <w:rPr>
          <w:rFonts w:ascii="Times New Roman" w:hAnsi="Times New Roman" w:cs="Times New Roman"/>
          <w:b/>
          <w:sz w:val="28"/>
          <w:szCs w:val="28"/>
        </w:rPr>
        <w:t>По второму вопросу выступила Шакирова А. Т. .</w:t>
      </w:r>
      <w:r w:rsidR="00DA1687">
        <w:rPr>
          <w:rFonts w:ascii="Times New Roman" w:hAnsi="Times New Roman" w:cs="Times New Roman"/>
          <w:sz w:val="28"/>
          <w:szCs w:val="28"/>
        </w:rPr>
        <w:t xml:space="preserve"> </w:t>
      </w:r>
    </w:p>
    <w:p w:rsidR="002B1673" w:rsidRDefault="002B1673">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Ознакомила родителей с предметно-развивающей средой. Для детей в группах созданы условия для совместной деятельности, учитывая особенности развития каждого дошкольника.</w:t>
      </w:r>
      <w:r w:rsidRPr="003323D4">
        <w:rPr>
          <w:rFonts w:ascii="Times New Roman" w:hAnsi="Times New Roman" w:cs="Times New Roman"/>
          <w:sz w:val="28"/>
          <w:szCs w:val="28"/>
        </w:rPr>
        <w:t xml:space="preserve"> </w:t>
      </w:r>
      <w:r w:rsidR="003323D4" w:rsidRPr="003323D4">
        <w:rPr>
          <w:rFonts w:ascii="Times New Roman" w:hAnsi="Times New Roman" w:cs="Times New Roman"/>
          <w:color w:val="000000"/>
          <w:sz w:val="28"/>
          <w:szCs w:val="28"/>
          <w:shd w:val="clear" w:color="auto" w:fill="FFFFFF"/>
        </w:rPr>
        <w:t xml:space="preserve">Все что </w:t>
      </w:r>
      <w:proofErr w:type="gramStart"/>
      <w:r w:rsidR="003323D4" w:rsidRPr="003323D4">
        <w:rPr>
          <w:rFonts w:ascii="Times New Roman" w:hAnsi="Times New Roman" w:cs="Times New Roman"/>
          <w:color w:val="000000"/>
          <w:sz w:val="28"/>
          <w:szCs w:val="28"/>
          <w:shd w:val="clear" w:color="auto" w:fill="FFFFFF"/>
        </w:rPr>
        <w:t>окружает ребенка формирует</w:t>
      </w:r>
      <w:proofErr w:type="gramEnd"/>
      <w:r w:rsidR="003323D4" w:rsidRPr="003323D4">
        <w:rPr>
          <w:rFonts w:ascii="Times New Roman" w:hAnsi="Times New Roman" w:cs="Times New Roman"/>
          <w:color w:val="000000"/>
          <w:sz w:val="28"/>
          <w:szCs w:val="28"/>
          <w:shd w:val="clear" w:color="auto" w:fill="FFFFFF"/>
        </w:rPr>
        <w:t xml:space="preserve"> его психику, является источником его знаний и социального опыта. Поэтому именно мы, взрослые, берем на себя ответственность создать условия, которые способствую полной реализации развития детей, их возможностей, способностей по всем психофизиологическим параметрам, т.е. организации предметно-развивающей среды. Мы, как педагоги, стремимся создать в группе условия, как для совестной деятельности детей, так и для индивидуальной деятельности, учитывая каждого дошкольника.</w:t>
      </w:r>
      <w:r w:rsidR="003323D4" w:rsidRPr="003323D4">
        <w:rPr>
          <w:rStyle w:val="apple-converted-space"/>
          <w:rFonts w:ascii="Times New Roman" w:hAnsi="Times New Roman" w:cs="Times New Roman"/>
          <w:color w:val="000000"/>
          <w:sz w:val="28"/>
          <w:szCs w:val="28"/>
          <w:shd w:val="clear" w:color="auto" w:fill="FFFFFF"/>
        </w:rPr>
        <w:t> </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i/>
          <w:iCs/>
          <w:color w:val="000000"/>
          <w:sz w:val="28"/>
          <w:szCs w:val="28"/>
          <w:bdr w:val="none" w:sz="0" w:space="0" w:color="auto" w:frame="1"/>
          <w:shd w:val="clear" w:color="auto" w:fill="FFFFFF"/>
        </w:rPr>
        <w:t>Пре</w:t>
      </w:r>
      <w:r w:rsidR="003323D4">
        <w:rPr>
          <w:rFonts w:ascii="Times New Roman" w:hAnsi="Times New Roman" w:cs="Times New Roman"/>
          <w:i/>
          <w:iCs/>
          <w:color w:val="000000"/>
          <w:sz w:val="28"/>
          <w:szCs w:val="28"/>
          <w:bdr w:val="none" w:sz="0" w:space="0" w:color="auto" w:frame="1"/>
          <w:shd w:val="clear" w:color="auto" w:fill="FFFFFF"/>
        </w:rPr>
        <w:t>дметно-развивающая среда в наших группах</w:t>
      </w:r>
      <w:r w:rsidR="003323D4" w:rsidRPr="003323D4">
        <w:rPr>
          <w:rFonts w:ascii="Times New Roman" w:hAnsi="Times New Roman" w:cs="Times New Roman"/>
          <w:i/>
          <w:iCs/>
          <w:color w:val="000000"/>
          <w:sz w:val="28"/>
          <w:szCs w:val="28"/>
          <w:bdr w:val="none" w:sz="0" w:space="0" w:color="auto" w:frame="1"/>
          <w:shd w:val="clear" w:color="auto" w:fill="FFFFFF"/>
        </w:rPr>
        <w:t xml:space="preserve"> организована с учётом требований ФГОС, где чётко прослеживаются все пять образовательных областей:</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1) социально-коммуникативная;</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2) познавательная;</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3) речевая;</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4) художественно-эстетическая;</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5) физическая.</w:t>
      </w:r>
      <w:r w:rsidR="003323D4" w:rsidRPr="003323D4">
        <w:rPr>
          <w:rFonts w:ascii="Times New Roman" w:hAnsi="Times New Roman" w:cs="Times New Roman"/>
          <w:color w:val="000000"/>
          <w:sz w:val="28"/>
          <w:szCs w:val="28"/>
        </w:rPr>
        <w:br/>
      </w:r>
      <w:r w:rsidR="003323D4" w:rsidRPr="003323D4">
        <w:rPr>
          <w:rStyle w:val="a4"/>
          <w:rFonts w:ascii="Times New Roman" w:hAnsi="Times New Roman" w:cs="Times New Roman"/>
          <w:color w:val="000000"/>
          <w:sz w:val="28"/>
          <w:szCs w:val="28"/>
          <w:bdr w:val="none" w:sz="0" w:space="0" w:color="auto" w:frame="1"/>
          <w:shd w:val="clear" w:color="auto" w:fill="FFFFFF"/>
        </w:rPr>
        <w:t>При построени</w:t>
      </w:r>
      <w:r w:rsidR="003323D4">
        <w:rPr>
          <w:rStyle w:val="a4"/>
          <w:rFonts w:ascii="Times New Roman" w:hAnsi="Times New Roman" w:cs="Times New Roman"/>
          <w:color w:val="000000"/>
          <w:sz w:val="28"/>
          <w:szCs w:val="28"/>
          <w:bdr w:val="none" w:sz="0" w:space="0" w:color="auto" w:frame="1"/>
          <w:shd w:val="clear" w:color="auto" w:fill="FFFFFF"/>
        </w:rPr>
        <w:t xml:space="preserve">и предметно-развивающей среды </w:t>
      </w:r>
      <w:r w:rsidR="003323D4" w:rsidRPr="003323D4">
        <w:rPr>
          <w:rStyle w:val="a4"/>
          <w:rFonts w:ascii="Times New Roman" w:hAnsi="Times New Roman" w:cs="Times New Roman"/>
          <w:color w:val="000000"/>
          <w:sz w:val="28"/>
          <w:szCs w:val="28"/>
          <w:bdr w:val="none" w:sz="0" w:space="0" w:color="auto" w:frame="1"/>
          <w:shd w:val="clear" w:color="auto" w:fill="FFFFFF"/>
        </w:rPr>
        <w:t xml:space="preserve"> учитывали</w:t>
      </w:r>
      <w:r w:rsidR="003323D4">
        <w:rPr>
          <w:rStyle w:val="a4"/>
          <w:rFonts w:ascii="Times New Roman" w:hAnsi="Times New Roman" w:cs="Times New Roman"/>
          <w:color w:val="000000"/>
          <w:sz w:val="28"/>
          <w:szCs w:val="28"/>
          <w:bdr w:val="none" w:sz="0" w:space="0" w:color="auto" w:frame="1"/>
          <w:shd w:val="clear" w:color="auto" w:fill="FFFFFF"/>
        </w:rPr>
        <w:t>сь</w:t>
      </w:r>
      <w:r w:rsidR="003323D4" w:rsidRPr="003323D4">
        <w:rPr>
          <w:rStyle w:val="a4"/>
          <w:rFonts w:ascii="Times New Roman" w:hAnsi="Times New Roman" w:cs="Times New Roman"/>
          <w:color w:val="000000"/>
          <w:sz w:val="28"/>
          <w:szCs w:val="28"/>
          <w:bdr w:val="none" w:sz="0" w:space="0" w:color="auto" w:frame="1"/>
          <w:shd w:val="clear" w:color="auto" w:fill="FFFFFF"/>
        </w:rPr>
        <w:t xml:space="preserve"> следующие принципы:</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 принцип открытости и доступности;</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lastRenderedPageBreak/>
        <w:t xml:space="preserve">- </w:t>
      </w:r>
      <w:proofErr w:type="spellStart"/>
      <w:r w:rsidR="003323D4" w:rsidRPr="003323D4">
        <w:rPr>
          <w:rFonts w:ascii="Times New Roman" w:hAnsi="Times New Roman" w:cs="Times New Roman"/>
          <w:color w:val="000000"/>
          <w:sz w:val="28"/>
          <w:szCs w:val="28"/>
          <w:shd w:val="clear" w:color="auto" w:fill="FFFFFF"/>
        </w:rPr>
        <w:t>трансформируемости</w:t>
      </w:r>
      <w:proofErr w:type="spellEnd"/>
      <w:r w:rsidR="003323D4" w:rsidRPr="003323D4">
        <w:rPr>
          <w:rFonts w:ascii="Times New Roman" w:hAnsi="Times New Roman" w:cs="Times New Roman"/>
          <w:color w:val="000000"/>
          <w:sz w:val="28"/>
          <w:szCs w:val="28"/>
          <w:shd w:val="clear" w:color="auto" w:fill="FFFFFF"/>
        </w:rPr>
        <w:t>;</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 вариативности;</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 xml:space="preserve">- </w:t>
      </w:r>
      <w:proofErr w:type="spellStart"/>
      <w:r w:rsidR="003323D4" w:rsidRPr="003323D4">
        <w:rPr>
          <w:rFonts w:ascii="Times New Roman" w:hAnsi="Times New Roman" w:cs="Times New Roman"/>
          <w:color w:val="000000"/>
          <w:sz w:val="28"/>
          <w:szCs w:val="28"/>
          <w:shd w:val="clear" w:color="auto" w:fill="FFFFFF"/>
        </w:rPr>
        <w:t>полифункционанальности</w:t>
      </w:r>
      <w:proofErr w:type="spellEnd"/>
      <w:r w:rsidR="003323D4" w:rsidRPr="003323D4">
        <w:rPr>
          <w:rFonts w:ascii="Times New Roman" w:hAnsi="Times New Roman" w:cs="Times New Roman"/>
          <w:color w:val="000000"/>
          <w:sz w:val="28"/>
          <w:szCs w:val="28"/>
          <w:shd w:val="clear" w:color="auto" w:fill="FFFFFF"/>
        </w:rPr>
        <w:t>;</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 безопасности;</w:t>
      </w:r>
      <w:r w:rsidR="003323D4" w:rsidRPr="003323D4">
        <w:rPr>
          <w:rFonts w:ascii="Times New Roman" w:hAnsi="Times New Roman" w:cs="Times New Roman"/>
          <w:color w:val="000000"/>
          <w:sz w:val="28"/>
          <w:szCs w:val="28"/>
        </w:rPr>
        <w:br/>
      </w:r>
      <w:r w:rsidR="003323D4" w:rsidRPr="003323D4">
        <w:rPr>
          <w:rFonts w:ascii="Times New Roman" w:hAnsi="Times New Roman" w:cs="Times New Roman"/>
          <w:color w:val="000000"/>
          <w:sz w:val="28"/>
          <w:szCs w:val="28"/>
          <w:shd w:val="clear" w:color="auto" w:fill="FFFFFF"/>
        </w:rPr>
        <w:t>- насыщенности.</w:t>
      </w:r>
      <w:r w:rsidR="003323D4" w:rsidRPr="003323D4">
        <w:rPr>
          <w:rFonts w:ascii="Times New Roman" w:hAnsi="Times New Roman" w:cs="Times New Roman"/>
          <w:color w:val="000000"/>
          <w:sz w:val="28"/>
          <w:szCs w:val="28"/>
        </w:rPr>
        <w:br/>
      </w:r>
      <w:r w:rsidR="003323D4">
        <w:rPr>
          <w:rFonts w:ascii="Times New Roman" w:hAnsi="Times New Roman" w:cs="Times New Roman"/>
          <w:color w:val="000000"/>
          <w:sz w:val="28"/>
          <w:szCs w:val="28"/>
          <w:shd w:val="clear" w:color="auto" w:fill="FFFFFF"/>
        </w:rPr>
        <w:t>Групповое помещение наших группы условно подразделены</w:t>
      </w:r>
      <w:r w:rsidR="003323D4" w:rsidRPr="003323D4">
        <w:rPr>
          <w:rFonts w:ascii="Times New Roman" w:hAnsi="Times New Roman" w:cs="Times New Roman"/>
          <w:color w:val="000000"/>
          <w:sz w:val="28"/>
          <w:szCs w:val="28"/>
          <w:shd w:val="clear" w:color="auto" w:fill="FFFFFF"/>
        </w:rPr>
        <w:t xml:space="preserve"> на три зоны - активную, рабочую и спокойную.</w:t>
      </w:r>
    </w:p>
    <w:p w:rsidR="003323D4" w:rsidRPr="003323D4" w:rsidRDefault="003323D4">
      <w:pPr>
        <w:rPr>
          <w:rFonts w:ascii="Times New Roman" w:hAnsi="Times New Roman" w:cs="Times New Roman"/>
          <w:b/>
          <w:color w:val="000000"/>
          <w:sz w:val="28"/>
          <w:szCs w:val="28"/>
          <w:shd w:val="clear" w:color="auto" w:fill="FFFFFF"/>
        </w:rPr>
      </w:pPr>
      <w:r w:rsidRPr="003323D4">
        <w:rPr>
          <w:rFonts w:ascii="Times New Roman" w:hAnsi="Times New Roman" w:cs="Times New Roman"/>
          <w:b/>
          <w:color w:val="000000"/>
          <w:sz w:val="28"/>
          <w:szCs w:val="28"/>
          <w:shd w:val="clear" w:color="auto" w:fill="FFFFFF"/>
        </w:rPr>
        <w:t xml:space="preserve">По третьему вопросы выступила </w:t>
      </w:r>
      <w:proofErr w:type="spellStart"/>
      <w:r w:rsidRPr="003323D4">
        <w:rPr>
          <w:rFonts w:ascii="Times New Roman" w:hAnsi="Times New Roman" w:cs="Times New Roman"/>
          <w:b/>
          <w:color w:val="000000"/>
          <w:sz w:val="28"/>
          <w:szCs w:val="28"/>
          <w:shd w:val="clear" w:color="auto" w:fill="FFFFFF"/>
        </w:rPr>
        <w:t>Минигулова</w:t>
      </w:r>
      <w:proofErr w:type="spellEnd"/>
      <w:r w:rsidRPr="003323D4">
        <w:rPr>
          <w:rFonts w:ascii="Times New Roman" w:hAnsi="Times New Roman" w:cs="Times New Roman"/>
          <w:b/>
          <w:color w:val="000000"/>
          <w:sz w:val="28"/>
          <w:szCs w:val="28"/>
          <w:shd w:val="clear" w:color="auto" w:fill="FFFFFF"/>
        </w:rPr>
        <w:t xml:space="preserve"> Н.В.. </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Готовность к школе — это не только обучение чтению и счету, не только покупка необходимых школьных принадлежностей, это функциональное развитие ребенка, которое в дальнейшем поможет ему успешно справиться со школьной программой.</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Дошкольный возраст является благоприятным периодом для формирования многих способностей и качеств, которые входят в число необходимых предпосылок формирования учебной деятельности.</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С первого дня пребывания в школе ребенку приходится широко пользоваться речью: отвечать и задавать вопросы в присутствии всего класса, читать вслух – и недостатки речи обнаруживаются очень скоро. Особенно необходимым для ребенка становится правильное произношение звуков и слов тогда, когда он начинает овладевать грамотой. Между чистотой звучания детской речи и орфографической грамотностью установлена тесная связь. Младшие школьники пишут преимущественно так, как говорят, поэтому среди неуспевающих школьников младших классов отмечается много детей с дефектами фонетической (произносительной) стороны речи.</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Школьники с несформированной звуковой стороной речи (произношение, фонематические процессы), как правило, заменяют и смешивают фонемы, сходные по звучанию или артикуляции (шипящих – свистящих; звонких – глухих; твердых – мягких, </w:t>
      </w:r>
      <w:proofErr w:type="spellStart"/>
      <w:proofErr w:type="gramStart"/>
      <w:r>
        <w:rPr>
          <w:rStyle w:val="c0"/>
          <w:color w:val="000000"/>
          <w:sz w:val="28"/>
          <w:szCs w:val="28"/>
        </w:rPr>
        <w:t>р</w:t>
      </w:r>
      <w:proofErr w:type="spellEnd"/>
      <w:proofErr w:type="gramEnd"/>
      <w:r>
        <w:rPr>
          <w:rStyle w:val="c0"/>
          <w:color w:val="000000"/>
          <w:sz w:val="28"/>
          <w:szCs w:val="28"/>
        </w:rPr>
        <w:t xml:space="preserve"> – л). Они испытывают трудности в восприятии на слух близких звуков, не учитывают смыслоразличительного значения этих звуков в словах (бочка – почка). Такой уровень недоразвития звуковой стороны речи препятствует овладению навыками анализа и синтеза звукового состава слова и служит причиной появления вторичного дефекта (</w:t>
      </w:r>
      <w:proofErr w:type="spellStart"/>
      <w:r>
        <w:rPr>
          <w:rStyle w:val="c0"/>
          <w:color w:val="000000"/>
          <w:sz w:val="28"/>
          <w:szCs w:val="28"/>
        </w:rPr>
        <w:t>дислексии</w:t>
      </w:r>
      <w:proofErr w:type="spellEnd"/>
      <w:r>
        <w:rPr>
          <w:rStyle w:val="c0"/>
          <w:color w:val="000000"/>
          <w:sz w:val="28"/>
          <w:szCs w:val="28"/>
        </w:rPr>
        <w:t xml:space="preserve"> и </w:t>
      </w:r>
      <w:proofErr w:type="spellStart"/>
      <w:r>
        <w:rPr>
          <w:rStyle w:val="c0"/>
          <w:color w:val="000000"/>
          <w:sz w:val="28"/>
          <w:szCs w:val="28"/>
        </w:rPr>
        <w:t>дисграфии</w:t>
      </w:r>
      <w:proofErr w:type="spellEnd"/>
      <w:r>
        <w:rPr>
          <w:rStyle w:val="c0"/>
          <w:color w:val="000000"/>
          <w:sz w:val="28"/>
          <w:szCs w:val="28"/>
        </w:rPr>
        <w:t xml:space="preserve"> как специфических нарушений при чтении и письме).</w:t>
      </w:r>
    </w:p>
    <w:p w:rsidR="003323D4" w:rsidRDefault="003323D4" w:rsidP="003323D4">
      <w:pPr>
        <w:pStyle w:val="c2"/>
        <w:shd w:val="clear" w:color="auto" w:fill="FFFFFF"/>
        <w:spacing w:before="0" w:beforeAutospacing="0" w:after="0" w:afterAutospacing="0"/>
        <w:ind w:firstLine="850"/>
        <w:rPr>
          <w:rFonts w:ascii="Calibri" w:hAnsi="Calibri"/>
          <w:color w:val="000000"/>
          <w:sz w:val="22"/>
          <w:szCs w:val="22"/>
        </w:rPr>
      </w:pPr>
      <w:r>
        <w:rPr>
          <w:rStyle w:val="c0"/>
          <w:color w:val="000000"/>
          <w:sz w:val="28"/>
          <w:szCs w:val="28"/>
        </w:rPr>
        <w:t>Школьники, у которых отклонения в речевом развитии касаются только дефектов произношения одного или нескольких звуков, как правило, учатся хорошо. Такие дефекты речи обычно не сказываются отрицательно на усвоении школьной программы.</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У школьников наряду с нарушениями произношения звуков может наблюдаться недоразвитие фонематических процессов и лексико-грамматических средств языка (общее недоразвитие речи). Они испытывают </w:t>
      </w:r>
      <w:r>
        <w:rPr>
          <w:rStyle w:val="c0"/>
          <w:color w:val="000000"/>
          <w:sz w:val="28"/>
          <w:szCs w:val="28"/>
        </w:rPr>
        <w:lastRenderedPageBreak/>
        <w:t>большие трудности при чтении и письме, ведущие к стойкой неуспеваемости по родному языку и другим предметам.</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   У огромного большинства детей, поступивших в школу, очень маленький словарный запас. Часто родителям некогда разговаривать со своим ребёнком. В результате дети не знают элементарных понятий, обобщающих слов,  им очень сложно объяснить слова, имеющие «нематериальное» значение: совесть, искренность, честность. При описании предметов дети используют только понятия о размере и цвете («арбуз большой, а яйцо маленькое, белое»). Подбор слов с противоположным значением сводится к </w:t>
      </w:r>
      <w:proofErr w:type="gramStart"/>
      <w:r>
        <w:rPr>
          <w:rStyle w:val="c0"/>
          <w:color w:val="000000"/>
          <w:sz w:val="28"/>
          <w:szCs w:val="28"/>
        </w:rPr>
        <w:t>элементарному</w:t>
      </w:r>
      <w:proofErr w:type="gramEnd"/>
      <w:r>
        <w:rPr>
          <w:rStyle w:val="c0"/>
          <w:color w:val="000000"/>
          <w:sz w:val="28"/>
          <w:szCs w:val="28"/>
        </w:rPr>
        <w:t xml:space="preserve"> «большой – небольшой; тонкий – </w:t>
      </w:r>
      <w:proofErr w:type="spellStart"/>
      <w:r>
        <w:rPr>
          <w:rStyle w:val="c0"/>
          <w:color w:val="000000"/>
          <w:sz w:val="28"/>
          <w:szCs w:val="28"/>
        </w:rPr>
        <w:t>нетонкий</w:t>
      </w:r>
      <w:proofErr w:type="spellEnd"/>
      <w:r>
        <w:rPr>
          <w:rStyle w:val="c0"/>
          <w:color w:val="000000"/>
          <w:sz w:val="28"/>
          <w:szCs w:val="28"/>
        </w:rPr>
        <w:t>.</w:t>
      </w:r>
    </w:p>
    <w:p w:rsidR="003323D4" w:rsidRDefault="003323D4" w:rsidP="003323D4">
      <w:pPr>
        <w:pStyle w:val="c2"/>
        <w:shd w:val="clear" w:color="auto" w:fill="FFFFFF"/>
        <w:spacing w:before="0" w:beforeAutospacing="0" w:after="0" w:afterAutospacing="0"/>
        <w:ind w:left="-426"/>
        <w:rPr>
          <w:rFonts w:ascii="Calibri" w:hAnsi="Calibri"/>
          <w:color w:val="000000"/>
          <w:sz w:val="22"/>
          <w:szCs w:val="22"/>
        </w:rPr>
      </w:pPr>
      <w:r>
        <w:rPr>
          <w:rStyle w:val="c0"/>
          <w:color w:val="000000"/>
          <w:sz w:val="28"/>
          <w:szCs w:val="28"/>
        </w:rPr>
        <w:t>        Грамматически правильная, лексически богатая и фонетически четкая речь дает возможность речевого общения и подготавливает к обучению в школе. Ребенок с хорошо развитой речью легко вступает в общение с окружающими, может понятно выразить свои мысли, желания, задать вопросы, договориться со сверстниками о совместной игре. И наоборот, невнятная речь ребенка затрудняет его взаимоотношения с людьми и нередко накладывает отпечаток на его характер.</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10"/>
          <w:color w:val="000000"/>
          <w:sz w:val="28"/>
          <w:szCs w:val="28"/>
          <w:u w:val="single"/>
        </w:rPr>
        <w:t>Основные показатели речевой готовности:</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1. </w:t>
      </w:r>
      <w:proofErr w:type="spellStart"/>
      <w:r>
        <w:rPr>
          <w:rStyle w:val="c0"/>
          <w:color w:val="000000"/>
          <w:sz w:val="28"/>
          <w:szCs w:val="28"/>
        </w:rPr>
        <w:t>Сформированность</w:t>
      </w:r>
      <w:proofErr w:type="spellEnd"/>
      <w:r>
        <w:rPr>
          <w:rStyle w:val="c0"/>
          <w:color w:val="000000"/>
          <w:sz w:val="28"/>
          <w:szCs w:val="28"/>
        </w:rPr>
        <w:t xml:space="preserve"> звуковой стороны речи. Ребенок </w:t>
      </w:r>
      <w:r>
        <w:rPr>
          <w:color w:val="000000"/>
          <w:sz w:val="28"/>
          <w:szCs w:val="28"/>
        </w:rPr>
        <w:br/>
      </w:r>
      <w:r>
        <w:rPr>
          <w:rStyle w:val="c0"/>
          <w:color w:val="000000"/>
          <w:sz w:val="28"/>
          <w:szCs w:val="28"/>
        </w:rPr>
        <w:t>должен владеть правильным, четким звукопроизношением звуков всех фонетических групп. </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 2. </w:t>
      </w:r>
      <w:proofErr w:type="gramStart"/>
      <w:r>
        <w:rPr>
          <w:rStyle w:val="c0"/>
          <w:color w:val="000000"/>
          <w:sz w:val="28"/>
          <w:szCs w:val="28"/>
        </w:rPr>
        <w:t>Полная</w:t>
      </w:r>
      <w:proofErr w:type="gramEnd"/>
      <w:r>
        <w:rPr>
          <w:rStyle w:val="c0"/>
          <w:color w:val="000000"/>
          <w:sz w:val="28"/>
          <w:szCs w:val="28"/>
        </w:rPr>
        <w:t xml:space="preserve"> </w:t>
      </w:r>
      <w:proofErr w:type="spellStart"/>
      <w:r>
        <w:rPr>
          <w:rStyle w:val="c0"/>
          <w:color w:val="000000"/>
          <w:sz w:val="28"/>
          <w:szCs w:val="28"/>
        </w:rPr>
        <w:t>сформированность</w:t>
      </w:r>
      <w:proofErr w:type="spellEnd"/>
      <w:r>
        <w:rPr>
          <w:rStyle w:val="c0"/>
          <w:color w:val="000000"/>
          <w:sz w:val="28"/>
          <w:szCs w:val="28"/>
        </w:rPr>
        <w:t xml:space="preserve"> фонематических процессов, умение слышать и различать, дифференцировать фонемы (звуки) родного языка.</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3. Готовность к звукобуквенному анализу и синтезу звукового состава речи: умение выделять начальный гласный звук из состава слова; анализ </w:t>
      </w:r>
      <w:r>
        <w:rPr>
          <w:color w:val="000000"/>
          <w:sz w:val="28"/>
          <w:szCs w:val="28"/>
        </w:rPr>
        <w:br/>
      </w:r>
      <w:r>
        <w:rPr>
          <w:rStyle w:val="c0"/>
          <w:color w:val="000000"/>
          <w:sz w:val="28"/>
          <w:szCs w:val="28"/>
        </w:rPr>
        <w:t xml:space="preserve">гласных из трех звуков типа </w:t>
      </w:r>
      <w:proofErr w:type="spellStart"/>
      <w:r>
        <w:rPr>
          <w:rStyle w:val="c0"/>
          <w:color w:val="000000"/>
          <w:sz w:val="28"/>
          <w:szCs w:val="28"/>
        </w:rPr>
        <w:t>ауи</w:t>
      </w:r>
      <w:proofErr w:type="spellEnd"/>
      <w:r>
        <w:rPr>
          <w:rStyle w:val="c0"/>
          <w:color w:val="000000"/>
          <w:sz w:val="28"/>
          <w:szCs w:val="28"/>
        </w:rPr>
        <w:t xml:space="preserve">; анализ обратного слога гласный — согласный типа </w:t>
      </w:r>
      <w:proofErr w:type="spellStart"/>
      <w:r>
        <w:rPr>
          <w:rStyle w:val="c0"/>
          <w:color w:val="000000"/>
          <w:sz w:val="28"/>
          <w:szCs w:val="28"/>
        </w:rPr>
        <w:t>an</w:t>
      </w:r>
      <w:proofErr w:type="spellEnd"/>
      <w:r>
        <w:rPr>
          <w:rStyle w:val="c0"/>
          <w:color w:val="000000"/>
          <w:sz w:val="28"/>
          <w:szCs w:val="28"/>
        </w:rPr>
        <w:t xml:space="preserve">; слышать и выделять первый и последний согласный звук в слове и т.д. </w:t>
      </w:r>
      <w:proofErr w:type="gramStart"/>
      <w:r>
        <w:rPr>
          <w:rStyle w:val="c0"/>
          <w:color w:val="000000"/>
          <w:sz w:val="28"/>
          <w:szCs w:val="28"/>
        </w:rPr>
        <w:t>Дети должны знать и правильно употреблять термины «звук», «слог», «слово», «предложение», звуки гласный, согласный, звонкий, глухой, твердый, мягкий.</w:t>
      </w:r>
      <w:proofErr w:type="gramEnd"/>
      <w:r>
        <w:rPr>
          <w:rStyle w:val="c0"/>
          <w:color w:val="000000"/>
          <w:sz w:val="28"/>
          <w:szCs w:val="28"/>
        </w:rPr>
        <w:t xml:space="preserve"> Оцениваются умение работать со схемой слова, разрезной азбукой, навыки </w:t>
      </w:r>
      <w:proofErr w:type="spellStart"/>
      <w:r>
        <w:rPr>
          <w:rStyle w:val="c0"/>
          <w:color w:val="000000"/>
          <w:sz w:val="28"/>
          <w:szCs w:val="28"/>
        </w:rPr>
        <w:t>послогового</w:t>
      </w:r>
      <w:proofErr w:type="spellEnd"/>
      <w:r>
        <w:rPr>
          <w:rStyle w:val="c0"/>
          <w:color w:val="000000"/>
          <w:sz w:val="28"/>
          <w:szCs w:val="28"/>
        </w:rPr>
        <w:t xml:space="preserve"> чтения.</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4. Умение пользоваться разными способами словообразования, правильно употреблять слова с уменьшительно-ласкательным значением, умение образовывать слова в нужной форме, выделять звуковые и смысловые различия между словами: </w:t>
      </w:r>
      <w:proofErr w:type="gramStart"/>
      <w:r>
        <w:rPr>
          <w:rStyle w:val="c0"/>
          <w:color w:val="000000"/>
          <w:sz w:val="28"/>
          <w:szCs w:val="28"/>
        </w:rPr>
        <w:t>меховая</w:t>
      </w:r>
      <w:proofErr w:type="gramEnd"/>
      <w:r>
        <w:rPr>
          <w:rStyle w:val="c0"/>
          <w:color w:val="000000"/>
          <w:sz w:val="28"/>
          <w:szCs w:val="28"/>
        </w:rPr>
        <w:t>, меховой; образовывать прилагательные от существительных.</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xml:space="preserve">5. </w:t>
      </w:r>
      <w:proofErr w:type="spellStart"/>
      <w:r>
        <w:rPr>
          <w:rStyle w:val="c0"/>
          <w:color w:val="000000"/>
          <w:sz w:val="28"/>
          <w:szCs w:val="28"/>
        </w:rPr>
        <w:t>Сформированность</w:t>
      </w:r>
      <w:proofErr w:type="spellEnd"/>
      <w:r>
        <w:rPr>
          <w:rStyle w:val="c0"/>
          <w:color w:val="000000"/>
          <w:sz w:val="28"/>
          <w:szCs w:val="28"/>
        </w:rPr>
        <w:t xml:space="preserve"> грамматического строя речи: умение пользоваться развернутой фразовой речью, умение работать с предложением; правильно строить простые предложения, видеть связь слов в предложениях, распространять предложения второстепенными и однородными членами; работать с деформированным предложением, самостоятельно находить ошибки и устранять их; составлять предложения по опорным словам и картинкам. Владеть пересказом рассказа, сохраняя смысл и содержание. Составлять самостоятельно рассказ-описание.</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lastRenderedPageBreak/>
        <w:t>Основная задача родителей — вовремя обратить внимание на различные нарушения устной речи своего ребенка, чтобы начать логопедическую работу с ним до школы, предотвратить трудности общения в коллективе и неуспеваемость в общеобразовательной школе. Чем раньше будет начата коррекция, тем лучше ее результат</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Что могут сделать родители, чтобы обеспечить речевую готовность ребёнка к школе?      - создать в семье условия, благоприятные для общего и речевого развития детей;</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проводить целенаправленную и систематическую работу по речевому развитию детей и необходимую коррекцию недостатков в развитии речи;</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0"/>
          <w:color w:val="000000"/>
          <w:sz w:val="28"/>
          <w:szCs w:val="28"/>
        </w:rPr>
        <w:t>- не ругать ребенка за неправильную речь;</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0"/>
          <w:color w:val="000000"/>
          <w:sz w:val="28"/>
          <w:szCs w:val="28"/>
        </w:rPr>
        <w:t>- ненавязчиво исправлять неправильное произношение;</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0"/>
          <w:color w:val="000000"/>
          <w:sz w:val="28"/>
          <w:szCs w:val="28"/>
        </w:rPr>
        <w:t>- не заострять внимание на запинках и повторах слогов и слов;</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0"/>
          <w:color w:val="000000"/>
          <w:sz w:val="28"/>
          <w:szCs w:val="28"/>
        </w:rPr>
        <w:t>- осуществлять позитивный настрой ребенка на занятия с педагогами.</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Необходимо учитывать важность речевого окружения ребенка. Речь должна быть четкой, ясной, грамотной, родителям необходимо как можно активнее способствовать накоплению словарного запаса детей. Однако часто родители не уделяют должного внимания борьбе с тем или иным речевым нарушением. Это связано с двумя причинами:         </w:t>
      </w:r>
    </w:p>
    <w:p w:rsidR="003323D4" w:rsidRDefault="003323D4" w:rsidP="003323D4">
      <w:pPr>
        <w:pStyle w:val="c1"/>
        <w:shd w:val="clear" w:color="auto" w:fill="FFFFFF"/>
        <w:spacing w:before="0" w:beforeAutospacing="0" w:after="0" w:afterAutospacing="0"/>
        <w:ind w:left="-850" w:firstLine="850"/>
        <w:rPr>
          <w:rFonts w:ascii="Calibri" w:hAnsi="Calibri"/>
          <w:color w:val="000000"/>
          <w:sz w:val="22"/>
          <w:szCs w:val="22"/>
        </w:rPr>
      </w:pPr>
      <w:r>
        <w:rPr>
          <w:rStyle w:val="c0"/>
          <w:color w:val="000000"/>
          <w:sz w:val="28"/>
          <w:szCs w:val="28"/>
        </w:rPr>
        <w:t> 1) родители не слышат недостатков речи своих детей;</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  2) не придают им серьезного значения, полагая, что с возрастом эти недостатки исправятся сами собой.</w:t>
      </w:r>
    </w:p>
    <w:p w:rsidR="003323D4" w:rsidRDefault="003323D4" w:rsidP="003323D4">
      <w:pPr>
        <w:pStyle w:val="c2"/>
        <w:shd w:val="clear" w:color="auto" w:fill="FFFFFF"/>
        <w:spacing w:before="0" w:beforeAutospacing="0" w:after="0" w:afterAutospacing="0"/>
        <w:ind w:firstLine="850"/>
        <w:rPr>
          <w:rFonts w:ascii="Calibri" w:hAnsi="Calibri"/>
          <w:color w:val="000000"/>
          <w:sz w:val="22"/>
          <w:szCs w:val="22"/>
        </w:rPr>
      </w:pPr>
      <w:r>
        <w:rPr>
          <w:rStyle w:val="c0"/>
          <w:color w:val="000000"/>
          <w:sz w:val="28"/>
          <w:szCs w:val="28"/>
        </w:rPr>
        <w:t>Очевидно, что помощь родителей обязательна и чрезвычайно ценна. Во-первых, родительское мнение наиболее авторитетно для ребенка, а во-вторых, у родителей есть возможность ежедневно закреплять формируемые навыки в процессе повседневного непосредственного общения.</w:t>
      </w:r>
    </w:p>
    <w:p w:rsidR="003323D4" w:rsidRDefault="003323D4" w:rsidP="003323D4">
      <w:pPr>
        <w:pStyle w:val="c2"/>
        <w:shd w:val="clear" w:color="auto" w:fill="FFFFFF"/>
        <w:spacing w:before="0" w:beforeAutospacing="0" w:after="0" w:afterAutospacing="0"/>
        <w:rPr>
          <w:rFonts w:ascii="Calibri" w:hAnsi="Calibri"/>
          <w:color w:val="000000"/>
          <w:sz w:val="22"/>
          <w:szCs w:val="22"/>
        </w:rPr>
      </w:pPr>
      <w:r>
        <w:rPr>
          <w:rStyle w:val="c0"/>
          <w:color w:val="000000"/>
          <w:sz w:val="28"/>
          <w:szCs w:val="28"/>
        </w:rPr>
        <w:t>Если вы хотите, чтобы ваш ребенок  добился в жизни успеха, состоялся как личность и чувствовал себя свободно всегда и во всем – тогда учите его говорить. А взрослым следует не критиковать несовершенную речь, а умело и вовремя помочь ребенку. Ведь чистое произношение, лексическое богатство, грамматически правильная и логически связная речь – заслуга, прежде всего семейного воспитания.</w:t>
      </w:r>
    </w:p>
    <w:p w:rsidR="006D4052" w:rsidRPr="006D4052" w:rsidRDefault="003323D4" w:rsidP="006D4052">
      <w:pPr>
        <w:rPr>
          <w:rFonts w:ascii="Times New Roman" w:hAnsi="Times New Roman" w:cs="Times New Roman"/>
          <w:b/>
          <w:sz w:val="28"/>
          <w:szCs w:val="28"/>
        </w:rPr>
      </w:pPr>
      <w:r w:rsidRPr="003323D4">
        <w:rPr>
          <w:rFonts w:ascii="Times New Roman" w:hAnsi="Times New Roman" w:cs="Times New Roman"/>
          <w:b/>
          <w:sz w:val="28"/>
          <w:szCs w:val="28"/>
        </w:rPr>
        <w:t xml:space="preserve">По четвертому вопросу выступила </w:t>
      </w:r>
      <w:proofErr w:type="spellStart"/>
      <w:r w:rsidRPr="003323D4">
        <w:rPr>
          <w:rFonts w:ascii="Times New Roman" w:hAnsi="Times New Roman" w:cs="Times New Roman"/>
          <w:b/>
          <w:sz w:val="28"/>
          <w:szCs w:val="28"/>
        </w:rPr>
        <w:t>Агапитова</w:t>
      </w:r>
      <w:proofErr w:type="spellEnd"/>
      <w:r w:rsidRPr="003323D4">
        <w:rPr>
          <w:rFonts w:ascii="Times New Roman" w:hAnsi="Times New Roman" w:cs="Times New Roman"/>
          <w:b/>
          <w:sz w:val="28"/>
          <w:szCs w:val="28"/>
        </w:rPr>
        <w:t xml:space="preserve"> С. </w:t>
      </w:r>
      <w:proofErr w:type="gramStart"/>
      <w:r w:rsidRPr="003323D4">
        <w:rPr>
          <w:rFonts w:ascii="Times New Roman" w:hAnsi="Times New Roman" w:cs="Times New Roman"/>
          <w:b/>
          <w:sz w:val="28"/>
          <w:szCs w:val="28"/>
        </w:rPr>
        <w:t>Н.</w:t>
      </w:r>
      <w:proofErr w:type="gramEnd"/>
      <w:r w:rsidR="006D4052">
        <w:rPr>
          <w:rFonts w:ascii="Times New Roman" w:hAnsi="Times New Roman" w:cs="Times New Roman"/>
          <w:b/>
          <w:sz w:val="28"/>
          <w:szCs w:val="28"/>
        </w:rPr>
        <w:t xml:space="preserve">                                             </w:t>
      </w:r>
      <w:r w:rsidRPr="003323D4">
        <w:rPr>
          <w:rFonts w:ascii="Times New Roman" w:hAnsi="Times New Roman" w:cs="Times New Roman"/>
          <w:b/>
          <w:bCs/>
          <w:i/>
          <w:iCs/>
          <w:sz w:val="28"/>
          <w:szCs w:val="28"/>
          <w:shd w:val="clear" w:color="auto" w:fill="FFFFFF"/>
        </w:rPr>
        <w:t>Что же тогда такое психологическая готовность к школе и можно ли ее сформировать?</w:t>
      </w:r>
      <w:r w:rsidR="006D4052">
        <w:rPr>
          <w:rFonts w:ascii="Times New Roman" w:hAnsi="Times New Roman" w:cs="Times New Roman"/>
          <w:sz w:val="28"/>
          <w:szCs w:val="28"/>
          <w:shd w:val="clear" w:color="auto" w:fill="FFFFFF"/>
        </w:rPr>
        <w:br/>
      </w:r>
      <w:r w:rsidRPr="003323D4">
        <w:rPr>
          <w:rFonts w:ascii="Times New Roman" w:hAnsi="Times New Roman" w:cs="Times New Roman"/>
          <w:sz w:val="28"/>
          <w:szCs w:val="28"/>
          <w:shd w:val="clear" w:color="auto" w:fill="FFFFFF"/>
        </w:rPr>
        <w:t>Под психологической готовностью к школьному обучению понимается необходимый и достаточный уровень психического развития ребенка для освоения школьной учебной программы в условиях обучения в коллективе сверстников. </w:t>
      </w:r>
      <w:r w:rsidRPr="003323D4">
        <w:rPr>
          <w:rFonts w:ascii="Times New Roman" w:hAnsi="Times New Roman" w:cs="Times New Roman"/>
          <w:sz w:val="28"/>
          <w:szCs w:val="28"/>
          <w:u w:val="single"/>
          <w:shd w:val="clear" w:color="auto" w:fill="FFFFFF"/>
        </w:rPr>
        <w:t xml:space="preserve">Необходимый и достаточный уровень актуального развития должен быть таким, чтобы программа обучения попадала в «зону ближайшего развития» ребенка. Зона ближайшего развития определяется тем, чего ребенок может достичь в сотрудничестве </w:t>
      </w:r>
      <w:proofErr w:type="gramStart"/>
      <w:r w:rsidRPr="003323D4">
        <w:rPr>
          <w:rFonts w:ascii="Times New Roman" w:hAnsi="Times New Roman" w:cs="Times New Roman"/>
          <w:sz w:val="28"/>
          <w:szCs w:val="28"/>
          <w:u w:val="single"/>
          <w:shd w:val="clear" w:color="auto" w:fill="FFFFFF"/>
        </w:rPr>
        <w:t>со</w:t>
      </w:r>
      <w:proofErr w:type="gramEnd"/>
      <w:r w:rsidRPr="003323D4">
        <w:rPr>
          <w:rFonts w:ascii="Times New Roman" w:hAnsi="Times New Roman" w:cs="Times New Roman"/>
          <w:sz w:val="28"/>
          <w:szCs w:val="28"/>
          <w:u w:val="single"/>
          <w:shd w:val="clear" w:color="auto" w:fill="FFFFFF"/>
        </w:rPr>
        <w:t xml:space="preserve"> взрослым, тогда как без помощи взрослого он этого выполнить пока еще не </w:t>
      </w:r>
      <w:r w:rsidRPr="003323D4">
        <w:rPr>
          <w:rFonts w:ascii="Times New Roman" w:hAnsi="Times New Roman" w:cs="Times New Roman"/>
          <w:sz w:val="28"/>
          <w:szCs w:val="28"/>
          <w:u w:val="single"/>
          <w:shd w:val="clear" w:color="auto" w:fill="FFFFFF"/>
        </w:rPr>
        <w:lastRenderedPageBreak/>
        <w:t>может.</w:t>
      </w:r>
      <w:r w:rsidRPr="003323D4">
        <w:rPr>
          <w:rFonts w:ascii="Times New Roman" w:hAnsi="Times New Roman" w:cs="Times New Roman"/>
          <w:sz w:val="28"/>
          <w:szCs w:val="28"/>
          <w:shd w:val="clear" w:color="auto" w:fill="FFFFFF"/>
        </w:rPr>
        <w:t xml:space="preserve"> Сотрудничество при этом понимается очень широко: от наводящего вопроса до прямого показа решения задачи. Причем обучение </w:t>
      </w:r>
      <w:proofErr w:type="gramStart"/>
      <w:r w:rsidRPr="003323D4">
        <w:rPr>
          <w:rFonts w:ascii="Times New Roman" w:hAnsi="Times New Roman" w:cs="Times New Roman"/>
          <w:sz w:val="28"/>
          <w:szCs w:val="28"/>
          <w:shd w:val="clear" w:color="auto" w:fill="FFFFFF"/>
        </w:rPr>
        <w:t>плодотворно</w:t>
      </w:r>
      <w:proofErr w:type="gramEnd"/>
      <w:r w:rsidRPr="003323D4">
        <w:rPr>
          <w:rFonts w:ascii="Times New Roman" w:hAnsi="Times New Roman" w:cs="Times New Roman"/>
          <w:sz w:val="28"/>
          <w:szCs w:val="28"/>
          <w:shd w:val="clear" w:color="auto" w:fill="FFFFFF"/>
        </w:rPr>
        <w:t xml:space="preserve"> только в том случае, если оно попадает в зону ближайшего развития ребенка.</w:t>
      </w:r>
      <w:r w:rsidRPr="003323D4">
        <w:rPr>
          <w:rFonts w:ascii="Times New Roman" w:hAnsi="Times New Roman" w:cs="Times New Roman"/>
          <w:sz w:val="28"/>
          <w:szCs w:val="28"/>
          <w:shd w:val="clear" w:color="auto" w:fill="FFFFFF"/>
        </w:rPr>
        <w:br/>
      </w:r>
      <w:proofErr w:type="gramStart"/>
      <w:r w:rsidRPr="003323D4">
        <w:rPr>
          <w:rFonts w:ascii="Times New Roman" w:hAnsi="Times New Roman" w:cs="Times New Roman"/>
          <w:sz w:val="28"/>
          <w:szCs w:val="28"/>
          <w:u w:val="single"/>
          <w:shd w:val="clear" w:color="auto" w:fill="FFFFFF"/>
        </w:rPr>
        <w:t>Если актуальный уровень психического развития ребенка такой, что его зона ближайшего развития ниже той, которая требуется для освоения учебной программы в школе, то ребенок считается психологически не готовым к школьному обучению, </w:t>
      </w:r>
      <w:r w:rsidRPr="003323D4">
        <w:rPr>
          <w:rFonts w:ascii="Times New Roman" w:hAnsi="Times New Roman" w:cs="Times New Roman"/>
          <w:sz w:val="28"/>
          <w:szCs w:val="28"/>
          <w:shd w:val="clear" w:color="auto" w:fill="FFFFFF"/>
        </w:rPr>
        <w:t>так как в результате несоответствия его зоны ближайшего развития требуемой он не может усвоить программный материал и сразу попадает в разряд отстающих учеников.</w:t>
      </w:r>
      <w:proofErr w:type="gramEnd"/>
      <w:r w:rsidRPr="003323D4">
        <w:rPr>
          <w:rFonts w:ascii="Times New Roman" w:hAnsi="Times New Roman" w:cs="Times New Roman"/>
          <w:sz w:val="28"/>
          <w:szCs w:val="28"/>
          <w:shd w:val="clear" w:color="auto" w:fill="FFFFFF"/>
        </w:rPr>
        <w:br/>
      </w:r>
      <w:r w:rsidRPr="003323D4">
        <w:rPr>
          <w:rFonts w:ascii="Times New Roman" w:hAnsi="Times New Roman" w:cs="Times New Roman"/>
          <w:b/>
          <w:bCs/>
          <w:sz w:val="28"/>
          <w:szCs w:val="28"/>
          <w:shd w:val="clear" w:color="auto" w:fill="FFFFFF"/>
        </w:rPr>
        <w:t>Психологическая готовность к школе</w:t>
      </w:r>
      <w:r w:rsidRPr="003323D4">
        <w:rPr>
          <w:rFonts w:ascii="Times New Roman" w:hAnsi="Times New Roman" w:cs="Times New Roman"/>
          <w:sz w:val="28"/>
          <w:szCs w:val="28"/>
          <w:shd w:val="clear" w:color="auto" w:fill="FFFFFF"/>
        </w:rPr>
        <w:t xml:space="preserve"> - это комплексный показатель, позволяющий прогнозировать успешность или </w:t>
      </w:r>
      <w:proofErr w:type="spellStart"/>
      <w:r w:rsidRPr="003323D4">
        <w:rPr>
          <w:rFonts w:ascii="Times New Roman" w:hAnsi="Times New Roman" w:cs="Times New Roman"/>
          <w:sz w:val="28"/>
          <w:szCs w:val="28"/>
          <w:shd w:val="clear" w:color="auto" w:fill="FFFFFF"/>
        </w:rPr>
        <w:t>неуспешность</w:t>
      </w:r>
      <w:proofErr w:type="spellEnd"/>
      <w:r w:rsidRPr="003323D4">
        <w:rPr>
          <w:rFonts w:ascii="Times New Roman" w:hAnsi="Times New Roman" w:cs="Times New Roman"/>
          <w:sz w:val="28"/>
          <w:szCs w:val="28"/>
          <w:shd w:val="clear" w:color="auto" w:fill="FFFFFF"/>
        </w:rPr>
        <w:t xml:space="preserve"> обучения первоклассника. Психологическая готовность к школе включает в себя следующие </w:t>
      </w:r>
      <w:r w:rsidRPr="003323D4">
        <w:rPr>
          <w:rFonts w:ascii="Times New Roman" w:hAnsi="Times New Roman" w:cs="Times New Roman"/>
          <w:b/>
          <w:bCs/>
          <w:sz w:val="28"/>
          <w:szCs w:val="28"/>
          <w:u w:val="single"/>
          <w:shd w:val="clear" w:color="auto" w:fill="FFFFFF"/>
        </w:rPr>
        <w:t>параметры психического развития:</w:t>
      </w:r>
      <w:r w:rsidR="006D4052">
        <w:rPr>
          <w:rFonts w:ascii="Times New Roman" w:hAnsi="Times New Roman" w:cs="Times New Roman"/>
          <w:sz w:val="28"/>
          <w:szCs w:val="28"/>
          <w:shd w:val="clear" w:color="auto" w:fill="FFFFFF"/>
        </w:rPr>
        <w:br/>
      </w:r>
      <w:r w:rsidRPr="003323D4">
        <w:rPr>
          <w:rFonts w:ascii="Times New Roman" w:hAnsi="Times New Roman" w:cs="Times New Roman"/>
          <w:sz w:val="28"/>
          <w:szCs w:val="28"/>
          <w:shd w:val="clear" w:color="auto" w:fill="FFFFFF"/>
        </w:rPr>
        <w:t>1) мотивационная готовность к учению в школе, или наличие учебной мотивации;</w:t>
      </w:r>
      <w:r w:rsidRPr="003323D4">
        <w:rPr>
          <w:rFonts w:ascii="Times New Roman" w:hAnsi="Times New Roman" w:cs="Times New Roman"/>
          <w:sz w:val="28"/>
          <w:szCs w:val="28"/>
          <w:shd w:val="clear" w:color="auto" w:fill="FFFFFF"/>
        </w:rPr>
        <w:br/>
        <w:t>2) определенный уровень развития произвольного поведения, позволяющий ученику выполнять требования учителя;</w:t>
      </w:r>
      <w:r w:rsidRPr="003323D4">
        <w:rPr>
          <w:rFonts w:ascii="Times New Roman" w:hAnsi="Times New Roman" w:cs="Times New Roman"/>
          <w:sz w:val="28"/>
          <w:szCs w:val="28"/>
          <w:shd w:val="clear" w:color="auto" w:fill="FFFFFF"/>
        </w:rPr>
        <w:br/>
        <w:t>3) определенный уровень интеллектуального развития, подразумевающий владение ребенком простыми операциями обобщения;</w:t>
      </w:r>
      <w:r w:rsidRPr="003323D4">
        <w:rPr>
          <w:rFonts w:ascii="Times New Roman" w:hAnsi="Times New Roman" w:cs="Times New Roman"/>
          <w:sz w:val="28"/>
          <w:szCs w:val="28"/>
          <w:shd w:val="clear" w:color="auto" w:fill="FFFFFF"/>
        </w:rPr>
        <w:br/>
        <w:t>4) хорошее р</w:t>
      </w:r>
      <w:r w:rsidR="006D4052">
        <w:rPr>
          <w:rFonts w:ascii="Times New Roman" w:hAnsi="Times New Roman" w:cs="Times New Roman"/>
          <w:sz w:val="28"/>
          <w:szCs w:val="28"/>
          <w:shd w:val="clear" w:color="auto" w:fill="FFFFFF"/>
        </w:rPr>
        <w:t>азвитие фонематического слуха.</w:t>
      </w:r>
      <w:r w:rsidRPr="003323D4">
        <w:rPr>
          <w:rFonts w:ascii="Times New Roman" w:hAnsi="Times New Roman" w:cs="Times New Roman"/>
          <w:sz w:val="28"/>
          <w:szCs w:val="28"/>
          <w:shd w:val="clear" w:color="auto" w:fill="FFFFFF"/>
        </w:rPr>
        <w:br/>
      </w:r>
      <w:r w:rsidRPr="003323D4">
        <w:rPr>
          <w:rFonts w:ascii="Times New Roman" w:hAnsi="Times New Roman" w:cs="Times New Roman"/>
          <w:b/>
          <w:bCs/>
          <w:sz w:val="28"/>
          <w:szCs w:val="28"/>
          <w:u w:val="single"/>
          <w:shd w:val="clear" w:color="auto" w:fill="FFFFFF"/>
        </w:rPr>
        <w:t>1. Мотивационная готовность к учению </w:t>
      </w:r>
      <w:r w:rsidRPr="003323D4">
        <w:rPr>
          <w:rFonts w:ascii="Times New Roman" w:hAnsi="Times New Roman" w:cs="Times New Roman"/>
          <w:sz w:val="28"/>
          <w:szCs w:val="28"/>
          <w:shd w:val="clear" w:color="auto" w:fill="FFFFFF"/>
        </w:rPr>
        <w:t>в школе, и</w:t>
      </w:r>
      <w:r w:rsidR="006D4052">
        <w:rPr>
          <w:rFonts w:ascii="Times New Roman" w:hAnsi="Times New Roman" w:cs="Times New Roman"/>
          <w:sz w:val="28"/>
          <w:szCs w:val="28"/>
          <w:shd w:val="clear" w:color="auto" w:fill="FFFFFF"/>
        </w:rPr>
        <w:t>ли наличие учебной мотивации. </w:t>
      </w:r>
      <w:r w:rsidR="006D4052">
        <w:rPr>
          <w:rFonts w:ascii="Times New Roman" w:hAnsi="Times New Roman" w:cs="Times New Roman"/>
          <w:sz w:val="28"/>
          <w:szCs w:val="28"/>
          <w:shd w:val="clear" w:color="auto" w:fill="FFFFFF"/>
        </w:rPr>
        <w:br/>
      </w:r>
      <w:r w:rsidRPr="003323D4">
        <w:rPr>
          <w:rFonts w:ascii="Times New Roman" w:hAnsi="Times New Roman" w:cs="Times New Roman"/>
          <w:sz w:val="28"/>
          <w:szCs w:val="28"/>
          <w:shd w:val="clear" w:color="auto" w:fill="FFFFFF"/>
        </w:rPr>
        <w:t xml:space="preserve">Говоря о мотивации, мы говорим о побуждении к чему-то. В данном случае о побуждении к учебе. А это значит, что у ребенка должен существовать познавательный интерес, ему должно быть </w:t>
      </w:r>
      <w:proofErr w:type="gramStart"/>
      <w:r w:rsidRPr="003323D4">
        <w:rPr>
          <w:rFonts w:ascii="Times New Roman" w:hAnsi="Times New Roman" w:cs="Times New Roman"/>
          <w:sz w:val="28"/>
          <w:szCs w:val="28"/>
          <w:shd w:val="clear" w:color="auto" w:fill="FFFFFF"/>
        </w:rPr>
        <w:t>интересно</w:t>
      </w:r>
      <w:proofErr w:type="gramEnd"/>
      <w:r w:rsidRPr="003323D4">
        <w:rPr>
          <w:rFonts w:ascii="Times New Roman" w:hAnsi="Times New Roman" w:cs="Times New Roman"/>
          <w:sz w:val="28"/>
          <w:szCs w:val="28"/>
          <w:shd w:val="clear" w:color="auto" w:fill="FFFFFF"/>
        </w:rPr>
        <w:t xml:space="preserve"> узнавать новое. Но поскольку учение в школе состоит не только из интересных и занимательных занятий, то у ученика должен быть стимул выполнять и непривлекательные, а порой даже скучные и утомительные задания. В каком случае это возможно? В том, когда ребенок понимает, что он ученик, знает обязанности ученика, а также старается хорошо их выполнять. Часто на первых порах первоклассник старается быть примерным учеником, чт</w:t>
      </w:r>
      <w:r w:rsidR="00EB7858">
        <w:rPr>
          <w:rFonts w:ascii="Times New Roman" w:hAnsi="Times New Roman" w:cs="Times New Roman"/>
          <w:sz w:val="28"/>
          <w:szCs w:val="28"/>
          <w:shd w:val="clear" w:color="auto" w:fill="FFFFFF"/>
        </w:rPr>
        <w:t>обы заслужить похвалу учителя.</w:t>
      </w:r>
      <w:r w:rsidR="00EB7858">
        <w:rPr>
          <w:rFonts w:ascii="Times New Roman" w:hAnsi="Times New Roman" w:cs="Times New Roman"/>
          <w:sz w:val="28"/>
          <w:szCs w:val="28"/>
          <w:shd w:val="clear" w:color="auto" w:fill="FFFFFF"/>
        </w:rPr>
        <w:br/>
      </w:r>
      <w:r w:rsidRPr="003323D4">
        <w:rPr>
          <w:rFonts w:ascii="Times New Roman" w:hAnsi="Times New Roman" w:cs="Times New Roman"/>
          <w:sz w:val="28"/>
          <w:szCs w:val="28"/>
          <w:shd w:val="clear" w:color="auto" w:fill="FFFFFF"/>
        </w:rPr>
        <w:t>Учебная мотивация складывается у первоклассника при наличии выраженной познавательной потребности и умении трудиться. Познавательная потребность существует у малыша с самого рождения, а дальше она подобна костру: чем больше взрослые удовлетворяют познавательный интерес ребенка, тем сильнее он становится. Поэтому </w:t>
      </w:r>
      <w:r w:rsidRPr="003323D4">
        <w:rPr>
          <w:rFonts w:ascii="Times New Roman" w:hAnsi="Times New Roman" w:cs="Times New Roman"/>
          <w:sz w:val="28"/>
          <w:szCs w:val="28"/>
          <w:u w:val="single"/>
          <w:shd w:val="clear" w:color="auto" w:fill="FFFFFF"/>
        </w:rPr>
        <w:t>очень важно отвечать на вопросы маленьких почемучек как можно больше читать им художественные и развивающие книги, играть с ними в развивающие игры.</w:t>
      </w:r>
      <w:r w:rsidRPr="003323D4">
        <w:rPr>
          <w:rFonts w:ascii="Times New Roman" w:hAnsi="Times New Roman" w:cs="Times New Roman"/>
          <w:sz w:val="28"/>
          <w:szCs w:val="28"/>
          <w:shd w:val="clear" w:color="auto" w:fill="FFFFFF"/>
        </w:rPr>
        <w:t xml:space="preserve"> Занимаясь с </w:t>
      </w:r>
      <w:r w:rsidRPr="003323D4">
        <w:rPr>
          <w:rFonts w:ascii="Times New Roman" w:hAnsi="Times New Roman" w:cs="Times New Roman"/>
          <w:sz w:val="28"/>
          <w:szCs w:val="28"/>
          <w:shd w:val="clear" w:color="auto" w:fill="FFFFFF"/>
        </w:rPr>
        <w:lastRenderedPageBreak/>
        <w:t>дошкольниками, важно обращать внимание на то, как ребенок реагирует на трудности: пытается выполнить начатое дело или бросает его. Если вы видите, что ребенок не любит делать то, что у него не получается, постарайтесь вовремя прийти ему на помощь. Предложенная вами помощь поможет малышу справиться с трудным занятием и одновременно почувствовать удовлетворение от того, что он смог одолеть трудное дело. Взрослый при этом обязательно должен эмоционально похвалить ребенка за то, что он доделал до конца начатую работу. Необходимая, вовремя оказанная помощь взрослого, а также эмоциональная похвала позволяют ребенку верить в свои возможности, повышают его самооценку и стимулируют желание справляться с тем, что не сразу получается. А затем показать взрослому, какой он молодец, чтобы услышать похвалу в свой адрес.</w:t>
      </w:r>
      <w:r w:rsidRPr="003323D4">
        <w:rPr>
          <w:rFonts w:ascii="Times New Roman" w:hAnsi="Times New Roman" w:cs="Times New Roman"/>
          <w:sz w:val="28"/>
          <w:szCs w:val="28"/>
          <w:shd w:val="clear" w:color="auto" w:fill="FFFFFF"/>
        </w:rPr>
        <w:br/>
      </w:r>
      <w:r w:rsidRPr="003323D4">
        <w:rPr>
          <w:rFonts w:ascii="Times New Roman" w:hAnsi="Times New Roman" w:cs="Times New Roman"/>
          <w:sz w:val="28"/>
          <w:szCs w:val="28"/>
          <w:shd w:val="clear" w:color="auto" w:fill="FFFFFF"/>
        </w:rPr>
        <w:br/>
        <w:t>Постепенно у ребенка войдет в привычку стараться доводить начатое до конца, а если не получается, то обращаться за помощью к взрослому. Но взрослые каждый раз должны внимательно оценивать ситуацию, действительно ли нужна их помощь или ребенку лень самому потрудиться. Иногда в качестве помощи может выступить эмоциональное подбадривание и уверенность, что у малыша все получится. Такое общение с ребенком, как правило, позволяет сформировать учебную мотивацию к моменту поступления последнего в школу. </w:t>
      </w:r>
      <w:r w:rsidRPr="003323D4">
        <w:rPr>
          <w:rFonts w:ascii="Times New Roman" w:hAnsi="Times New Roman" w:cs="Times New Roman"/>
          <w:sz w:val="28"/>
          <w:szCs w:val="28"/>
          <w:shd w:val="clear" w:color="auto" w:fill="FFFFFF"/>
        </w:rPr>
        <w:br/>
      </w:r>
      <w:r w:rsidR="006D4052" w:rsidRPr="006D4052">
        <w:rPr>
          <w:rFonts w:ascii="Times New Roman" w:hAnsi="Times New Roman" w:cs="Times New Roman"/>
          <w:b/>
          <w:sz w:val="28"/>
          <w:szCs w:val="28"/>
        </w:rPr>
        <w:t xml:space="preserve">Решение.                                                                                                                     </w:t>
      </w:r>
      <w:r w:rsidR="006D4052">
        <w:rPr>
          <w:rFonts w:ascii="Times New Roman" w:hAnsi="Times New Roman" w:cs="Times New Roman"/>
          <w:sz w:val="28"/>
          <w:szCs w:val="28"/>
        </w:rPr>
        <w:t>1. Принять к сведению каждый вопрос. Выступление каждого воспитателя.  2. Соблюдать режим дня.                                                                                          3. Педагогам регулярно проконсультировать родителей информацией.             4. Единогласно по решению родителей оставить родительский комитет в том же составе.                                                                                              Председатель: Бурова И.В.                                                                                 Секретарь: Николаева Р.Р.</w:t>
      </w:r>
    </w:p>
    <w:sectPr w:rsidR="006D4052" w:rsidRPr="006D4052" w:rsidSect="001448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0F70"/>
    <w:rsid w:val="00144870"/>
    <w:rsid w:val="002B1673"/>
    <w:rsid w:val="003323D4"/>
    <w:rsid w:val="003A7975"/>
    <w:rsid w:val="00434516"/>
    <w:rsid w:val="006D4052"/>
    <w:rsid w:val="00B5206F"/>
    <w:rsid w:val="00C70F70"/>
    <w:rsid w:val="00D86285"/>
    <w:rsid w:val="00DA1687"/>
    <w:rsid w:val="00DC1ECB"/>
    <w:rsid w:val="00EA7FE3"/>
    <w:rsid w:val="00EB78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F70"/>
  </w:style>
  <w:style w:type="paragraph" w:styleId="1">
    <w:name w:val="heading 1"/>
    <w:basedOn w:val="a"/>
    <w:link w:val="10"/>
    <w:uiPriority w:val="9"/>
    <w:qFormat/>
    <w:rsid w:val="004345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4516"/>
    <w:rPr>
      <w:rFonts w:ascii="Times New Roman" w:eastAsia="Times New Roman" w:hAnsi="Times New Roman" w:cs="Times New Roman"/>
      <w:b/>
      <w:bCs/>
      <w:kern w:val="36"/>
      <w:sz w:val="48"/>
      <w:szCs w:val="48"/>
      <w:lang w:eastAsia="ru-RU"/>
    </w:rPr>
  </w:style>
  <w:style w:type="paragraph" w:styleId="a3">
    <w:name w:val="No Spacing"/>
    <w:uiPriority w:val="1"/>
    <w:qFormat/>
    <w:rsid w:val="00434516"/>
    <w:pPr>
      <w:spacing w:after="0" w:line="240" w:lineRule="auto"/>
    </w:pPr>
  </w:style>
  <w:style w:type="character" w:customStyle="1" w:styleId="apple-converted-space">
    <w:name w:val="apple-converted-space"/>
    <w:basedOn w:val="a0"/>
    <w:rsid w:val="003323D4"/>
  </w:style>
  <w:style w:type="character" w:styleId="a4">
    <w:name w:val="Strong"/>
    <w:basedOn w:val="a0"/>
    <w:uiPriority w:val="22"/>
    <w:qFormat/>
    <w:rsid w:val="003323D4"/>
    <w:rPr>
      <w:b/>
      <w:bCs/>
    </w:rPr>
  </w:style>
  <w:style w:type="paragraph" w:customStyle="1" w:styleId="c2">
    <w:name w:val="c2"/>
    <w:basedOn w:val="a"/>
    <w:rsid w:val="00332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323D4"/>
  </w:style>
  <w:style w:type="paragraph" w:customStyle="1" w:styleId="c1">
    <w:name w:val="c1"/>
    <w:basedOn w:val="a"/>
    <w:rsid w:val="00332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3323D4"/>
  </w:style>
  <w:style w:type="character" w:styleId="a5">
    <w:name w:val="Emphasis"/>
    <w:basedOn w:val="a0"/>
    <w:uiPriority w:val="20"/>
    <w:qFormat/>
    <w:rsid w:val="00B5206F"/>
    <w:rPr>
      <w:i/>
      <w:iCs/>
    </w:rPr>
  </w:style>
</w:styles>
</file>

<file path=word/webSettings.xml><?xml version="1.0" encoding="utf-8"?>
<w:webSettings xmlns:r="http://schemas.openxmlformats.org/officeDocument/2006/relationships" xmlns:w="http://schemas.openxmlformats.org/wordprocessingml/2006/main">
  <w:divs>
    <w:div w:id="469833069">
      <w:bodyDiv w:val="1"/>
      <w:marLeft w:val="0"/>
      <w:marRight w:val="0"/>
      <w:marTop w:val="0"/>
      <w:marBottom w:val="0"/>
      <w:divBdr>
        <w:top w:val="none" w:sz="0" w:space="0" w:color="auto"/>
        <w:left w:val="none" w:sz="0" w:space="0" w:color="auto"/>
        <w:bottom w:val="none" w:sz="0" w:space="0" w:color="auto"/>
        <w:right w:val="none" w:sz="0" w:space="0" w:color="auto"/>
      </w:divBdr>
    </w:div>
    <w:div w:id="109111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BC40C-FC95-4073-90AA-DACACC1D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2271</Words>
  <Characters>12949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2020-02-09T09:54:00Z</cp:lastPrinted>
  <dcterms:created xsi:type="dcterms:W3CDTF">2020-02-01T11:29:00Z</dcterms:created>
  <dcterms:modified xsi:type="dcterms:W3CDTF">2020-02-09T09:55:00Z</dcterms:modified>
</cp:coreProperties>
</file>